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E5C" w:rsidRDefault="00BE7E5C" w:rsidP="00E05262">
      <w:pPr>
        <w:autoSpaceDE w:val="0"/>
        <w:autoSpaceDN w:val="0"/>
        <w:adjustRightInd w:val="0"/>
        <w:spacing w:after="0" w:line="240" w:lineRule="auto"/>
        <w:jc w:val="center"/>
        <w:rPr>
          <w:rFonts w:ascii="Times New Roman" w:hAnsi="Times New Roman"/>
          <w:sz w:val="26"/>
        </w:rPr>
      </w:pPr>
    </w:p>
    <w:p w:rsidR="00BE7E5C" w:rsidRPr="000775E8" w:rsidRDefault="00BE7E5C" w:rsidP="00F278DE">
      <w:pPr>
        <w:spacing w:after="0"/>
        <w:ind w:firstLine="567"/>
        <w:jc w:val="both"/>
        <w:rPr>
          <w:rFonts w:ascii="Times New Roman" w:hAnsi="Times New Roman"/>
          <w:sz w:val="28"/>
          <w:szCs w:val="28"/>
        </w:rPr>
      </w:pPr>
    </w:p>
    <w:p w:rsidR="00BE7E5C" w:rsidRPr="00C24853" w:rsidRDefault="00BE7E5C" w:rsidP="00C24853">
      <w:pPr>
        <w:pStyle w:val="NoSpacing"/>
        <w:spacing w:line="276" w:lineRule="auto"/>
        <w:ind w:firstLine="709"/>
        <w:jc w:val="both"/>
        <w:rPr>
          <w:rFonts w:ascii="Times New Roman" w:hAnsi="Times New Roman"/>
          <w:sz w:val="28"/>
          <w:szCs w:val="28"/>
        </w:rPr>
      </w:pPr>
      <w:r w:rsidRPr="00C24853">
        <w:rPr>
          <w:rFonts w:ascii="Times New Roman" w:hAnsi="Times New Roman"/>
          <w:iCs/>
          <w:sz w:val="28"/>
          <w:szCs w:val="28"/>
        </w:rPr>
        <w:t xml:space="preserve">Постановлением Правительства </w:t>
      </w:r>
      <w:r w:rsidRPr="00C24853">
        <w:rPr>
          <w:rFonts w:ascii="Times New Roman" w:hAnsi="Times New Roman"/>
          <w:sz w:val="28"/>
          <w:szCs w:val="28"/>
        </w:rPr>
        <w:t>Ханты-Мансийского автономного округа – Югры</w:t>
      </w:r>
      <w:r w:rsidRPr="00C24853">
        <w:rPr>
          <w:rFonts w:ascii="Times New Roman" w:hAnsi="Times New Roman"/>
          <w:iCs/>
          <w:sz w:val="28"/>
          <w:szCs w:val="28"/>
        </w:rPr>
        <w:t xml:space="preserve"> (далее – автономный округ) от 29.12.2020 № 643-п «Об организации в Ханты-Мансийском автономном округе – Югре условий реализации жилищных прав граждан» утвержден </w:t>
      </w:r>
      <w:r w:rsidRPr="00C24853">
        <w:rPr>
          <w:rFonts w:ascii="Times New Roman" w:hAnsi="Times New Roman"/>
          <w:sz w:val="28"/>
          <w:szCs w:val="28"/>
        </w:rPr>
        <w:t>Порядок предоставления социальных выплат отдельным категориям граждан на обеспечение жилыми помещениями в Ханты-Мансийском автономном округе - Югре (далее - Порядок).</w:t>
      </w:r>
    </w:p>
    <w:p w:rsidR="00BE7E5C" w:rsidRDefault="00BE7E5C" w:rsidP="00C24853">
      <w:pPr>
        <w:autoSpaceDE w:val="0"/>
        <w:autoSpaceDN w:val="0"/>
        <w:adjustRightInd w:val="0"/>
        <w:spacing w:after="0" w:line="240" w:lineRule="auto"/>
        <w:ind w:firstLine="709"/>
        <w:jc w:val="both"/>
        <w:rPr>
          <w:rFonts w:ascii="Times New Roman" w:hAnsi="Times New Roman"/>
          <w:sz w:val="28"/>
          <w:szCs w:val="28"/>
        </w:rPr>
      </w:pPr>
      <w:r w:rsidRPr="00C24853">
        <w:rPr>
          <w:rFonts w:ascii="Times New Roman" w:hAnsi="Times New Roman"/>
          <w:sz w:val="28"/>
          <w:szCs w:val="28"/>
        </w:rPr>
        <w:t>Порядок включает в себя ряд мероприятий по предоставлению гражданам мер государственной поддержки на обеспечение жилыми помещениями</w:t>
      </w:r>
      <w:r>
        <w:rPr>
          <w:rFonts w:ascii="Times New Roman" w:hAnsi="Times New Roman"/>
          <w:sz w:val="28"/>
          <w:szCs w:val="28"/>
        </w:rPr>
        <w:t>, таких как:</w:t>
      </w:r>
    </w:p>
    <w:p w:rsidR="00BE7E5C" w:rsidRDefault="00BE7E5C" w:rsidP="00C2485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предоставление социальных выплат семьям с 2 детьми, </w:t>
      </w:r>
    </w:p>
    <w:p w:rsidR="00BE7E5C" w:rsidRDefault="00BE7E5C" w:rsidP="00C2485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предоставление социальных выплат работникам организаций или индивидуальным предпринимателям, зарегистрированным в автономном округе, осуществляющих деятельность в области информационных технологий, компьютерного программного обеспечения и участвующих в реализации проекта "Цифровая платформа Югры" по направлениям: медицина, жилищно-коммунальное хозяйство, государственное управление, создание искусственного интеллекта, а также медицинским работникам медицинских организаций первичного звена здравоохранения и скорой медицинской помощи, медицинским работникам организаций социального обслуживания, научным работникам научных организаций и организаций высшего образования, работникам организаций высшего образования из числа профессорско-преподавательского состава, имеющие ученую степень кандидата и (или) доктора наук.</w:t>
      </w:r>
    </w:p>
    <w:p w:rsidR="00BE7E5C" w:rsidRDefault="00BE7E5C" w:rsidP="00C2485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целях информирования граждан о возможности получения мер государственной поддержки на улучшение жилищных условий направляем в Ваш адрес краткую информацию об указанных мероприятиях, согласно приложению.</w:t>
      </w:r>
    </w:p>
    <w:p w:rsidR="00BE7E5C" w:rsidRDefault="00BE7E5C" w:rsidP="00C2485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Дополнительную информацию можно получить, ознакомившись с указанным правовым актом, либо обратившись в Депимущества района по тел. 35-28-26, 35-28-37.</w:t>
      </w:r>
    </w:p>
    <w:p w:rsidR="00BE7E5C" w:rsidRDefault="00BE7E5C" w:rsidP="00C24853">
      <w:pPr>
        <w:autoSpaceDE w:val="0"/>
        <w:autoSpaceDN w:val="0"/>
        <w:adjustRightInd w:val="0"/>
        <w:spacing w:after="0" w:line="240" w:lineRule="auto"/>
        <w:ind w:firstLine="709"/>
        <w:jc w:val="both"/>
        <w:rPr>
          <w:rFonts w:ascii="Times New Roman" w:hAnsi="Times New Roman"/>
          <w:sz w:val="28"/>
          <w:szCs w:val="28"/>
        </w:rPr>
      </w:pPr>
    </w:p>
    <w:p w:rsidR="00BE7E5C" w:rsidRDefault="00BE7E5C" w:rsidP="00C2485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Приложение на 8 л. в 1 экз.</w:t>
      </w:r>
    </w:p>
    <w:p w:rsidR="00BE7E5C" w:rsidRPr="00C24853" w:rsidRDefault="00BE7E5C" w:rsidP="00C24853">
      <w:pPr>
        <w:autoSpaceDE w:val="0"/>
        <w:autoSpaceDN w:val="0"/>
        <w:adjustRightInd w:val="0"/>
        <w:spacing w:after="0" w:line="240" w:lineRule="auto"/>
        <w:ind w:firstLine="709"/>
        <w:jc w:val="both"/>
        <w:rPr>
          <w:rFonts w:ascii="Times New Roman" w:hAnsi="Times New Roman"/>
          <w:sz w:val="28"/>
          <w:szCs w:val="28"/>
        </w:rPr>
      </w:pPr>
      <w:r w:rsidRPr="00C24853">
        <w:rPr>
          <w:rFonts w:ascii="Times New Roman" w:hAnsi="Times New Roman"/>
          <w:sz w:val="28"/>
          <w:szCs w:val="28"/>
        </w:rPr>
        <w:t xml:space="preserve"> </w:t>
      </w:r>
    </w:p>
    <w:p w:rsidR="00BE7E5C" w:rsidRPr="00C24853" w:rsidRDefault="00BE7E5C" w:rsidP="00CF5987">
      <w:pPr>
        <w:pStyle w:val="NoSpacing"/>
        <w:spacing w:line="276" w:lineRule="auto"/>
        <w:ind w:firstLine="709"/>
        <w:jc w:val="both"/>
        <w:rPr>
          <w:rFonts w:ascii="Times New Roman" w:hAnsi="Times New Roman"/>
          <w:sz w:val="32"/>
          <w:szCs w:val="28"/>
        </w:rPr>
      </w:pPr>
    </w:p>
    <w:p w:rsidR="00BE7E5C" w:rsidRDefault="00BE7E5C" w:rsidP="00CF5987">
      <w:pPr>
        <w:pStyle w:val="NoSpacing"/>
        <w:spacing w:line="276" w:lineRule="auto"/>
        <w:ind w:firstLine="709"/>
        <w:jc w:val="both"/>
        <w:rPr>
          <w:rFonts w:ascii="Times New Roman" w:hAnsi="Times New Roman"/>
          <w:sz w:val="28"/>
          <w:szCs w:val="28"/>
        </w:rPr>
      </w:pPr>
    </w:p>
    <w:p w:rsidR="00BE7E5C" w:rsidRDefault="00BE7E5C" w:rsidP="00B13EC1">
      <w:pPr>
        <w:pStyle w:val="NoSpacing"/>
        <w:spacing w:line="276" w:lineRule="auto"/>
        <w:ind w:left="-142" w:firstLine="851"/>
        <w:jc w:val="both"/>
        <w:rPr>
          <w:rFonts w:ascii="Times New Roman" w:hAnsi="Times New Roman"/>
          <w:sz w:val="28"/>
          <w:szCs w:val="28"/>
          <w:lang w:eastAsia="ru-RU"/>
        </w:rPr>
      </w:pPr>
    </w:p>
    <w:tbl>
      <w:tblPr>
        <w:tblW w:w="9271" w:type="dxa"/>
        <w:tblCellMar>
          <w:left w:w="57" w:type="dxa"/>
          <w:right w:w="57" w:type="dxa"/>
        </w:tblCellMar>
        <w:tblLook w:val="00A0"/>
      </w:tblPr>
      <w:tblGrid>
        <w:gridCol w:w="3227"/>
        <w:gridCol w:w="3901"/>
        <w:gridCol w:w="2143"/>
      </w:tblGrid>
      <w:tr w:rsidR="00BE7E5C" w:rsidRPr="00B034DA" w:rsidTr="00B034DA">
        <w:trPr>
          <w:trHeight w:val="1443"/>
        </w:trPr>
        <w:tc>
          <w:tcPr>
            <w:tcW w:w="3227" w:type="dxa"/>
          </w:tcPr>
          <w:p w:rsidR="00BE7E5C" w:rsidRPr="00B034DA" w:rsidRDefault="00BE7E5C" w:rsidP="00B034DA">
            <w:pPr>
              <w:spacing w:after="0" w:line="240" w:lineRule="auto"/>
              <w:rPr>
                <w:rFonts w:ascii="Times New Roman" w:hAnsi="Times New Roman"/>
                <w:sz w:val="28"/>
                <w:szCs w:val="28"/>
              </w:rPr>
            </w:pPr>
            <w:r w:rsidRPr="00B034DA">
              <w:rPr>
                <w:rFonts w:ascii="Times New Roman" w:hAnsi="Times New Roman"/>
                <w:sz w:val="28"/>
                <w:szCs w:val="28"/>
              </w:rPr>
              <w:t>Заместитель главы района, директор департамента</w:t>
            </w:r>
          </w:p>
        </w:tc>
        <w:tc>
          <w:tcPr>
            <w:tcW w:w="3901" w:type="dxa"/>
            <w:vAlign w:val="center"/>
          </w:tcPr>
          <w:p w:rsidR="00BE7E5C" w:rsidRPr="00B034DA" w:rsidRDefault="00BE7E5C" w:rsidP="00B034DA">
            <w:pPr>
              <w:pStyle w:val="NoSpacing"/>
              <w:jc w:val="center"/>
              <w:rPr>
                <w:b/>
                <w:color w:val="D9D9D9"/>
                <w:sz w:val="20"/>
                <w:szCs w:val="20"/>
              </w:rPr>
            </w:pPr>
            <w:bookmarkStart w:id="0" w:name="EdsText"/>
            <w:r>
              <w:rPr>
                <w:noProof/>
                <w:lang w:eastAsia="ru-RU"/>
              </w:rPr>
              <w:pict>
                <v:group id="Группа 4" o:spid="_x0000_s1026" style="position:absolute;left:0;text-align:left;margin-left:2.15pt;margin-top:-4.05pt;width:200pt;height:70.5pt;z-index:251658240;mso-position-horizontal-relative:text;mso-position-vertical-relative:text" coordsize="25400,89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">
                  <v:roundrect id="Скругленный прямоугольник 2" o:spid="_x0000_s1027" style="position:absolute;width:25400;height:895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N98AA&#10;AADaAAAADwAAAGRycy9kb3ducmV2LnhtbESPQYvCMBSE74L/ITzBi2i6CiLVKLogetytHjw+mmdT&#10;bV5qE7X++42w4HGYmW+Yxaq1lXhQ40vHCr5GCQji3OmSCwXHw3Y4A+EDssbKMSl4kYfVsttZYKrd&#10;k3/pkYVCRAj7FBWYEOpUSp8bsuhHriaO3tk1FkOUTSF1g88It5UcJ8lUWiw5Lhis6dtQfs3uVkGy&#10;M8QTefKX88/tui5sthlsSqX6vXY9BxGoDZ/wf3uvFYzhfSXeAL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yN98AAAADaAAAADwAAAAAAAAAAAAAAAACYAgAAZHJzL2Rvd25y&#10;ZXYueG1sUEsFBgAAAAAEAAQA9QAAAIUDAAAAAA==&#10;" filled="f" strokecolor="#a5a5a5"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8" type="#_x0000_t75" alt="gerb_okrug1" style="position:absolute;left:1143;top:317;width:2603;height:304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xz0LBAAAA2gAAAA8AAABkcnMvZG93bnJldi54bWxEj8FqwzAQRO+B/IPYQm+J7BaCcaIEUyg0&#10;5GS3hhwXa2ubWitHUm3376tAocdhZt4wh9NiBjGR871lBek2AUHcWN1zq+Dj/XWTgfABWeNgmRT8&#10;kIfTcb06YK7tzCVNVWhFhLDPUUEXwphL6ZuODPqtHYmj92mdwRCla6V2OEe4GeRTkuykwZ7jQocj&#10;vXTUfFXfRkF5GwuuJy76rMKLPi+1cddUqceHpdiDCLSE//Bf+00reIb7lXgD5PE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kxz0LBAAAA2gAAAA8AAAAAAAAAAAAAAAAAnwIA&#10;AGRycy9kb3ducmV2LnhtbFBLBQYAAAAABAAEAPcAAACNAwAAAAA=&#10;">
                    <v:imagedata r:id="rId7" o:title=""/>
                    <v:path arrowok="t"/>
                  </v:shape>
                </v:group>
              </w:pict>
            </w:r>
            <w:r w:rsidRPr="00B034DA">
              <w:rPr>
                <w:b/>
                <w:color w:val="D9D9D9"/>
                <w:sz w:val="20"/>
                <w:szCs w:val="20"/>
              </w:rPr>
              <w:t>ДОКУМЕНТ ПОДПИСАН</w:t>
            </w:r>
          </w:p>
          <w:p w:rsidR="00BE7E5C" w:rsidRPr="00B034DA" w:rsidRDefault="00BE7E5C" w:rsidP="00B034DA">
            <w:pPr>
              <w:pStyle w:val="NoSpacing"/>
              <w:jc w:val="center"/>
              <w:rPr>
                <w:b/>
                <w:color w:val="D9D9D9"/>
                <w:sz w:val="20"/>
                <w:szCs w:val="20"/>
              </w:rPr>
            </w:pPr>
            <w:r w:rsidRPr="00B034DA">
              <w:rPr>
                <w:b/>
                <w:color w:val="D9D9D9"/>
                <w:sz w:val="20"/>
                <w:szCs w:val="20"/>
              </w:rPr>
              <w:t>ЭЛЕКТРОННОЙ ПОДПИСЬЮ</w:t>
            </w:r>
          </w:p>
          <w:p w:rsidR="00BE7E5C" w:rsidRPr="00B034DA" w:rsidRDefault="00BE7E5C" w:rsidP="00B034DA">
            <w:pPr>
              <w:autoSpaceDE w:val="0"/>
              <w:autoSpaceDN w:val="0"/>
              <w:adjustRightInd w:val="0"/>
              <w:spacing w:after="0" w:line="240" w:lineRule="auto"/>
              <w:jc w:val="center"/>
              <w:rPr>
                <w:color w:val="D9D9D9"/>
                <w:sz w:val="8"/>
                <w:szCs w:val="8"/>
              </w:rPr>
            </w:pPr>
          </w:p>
          <w:p w:rsidR="00BE7E5C" w:rsidRPr="00B034DA" w:rsidRDefault="00BE7E5C" w:rsidP="00B034DA">
            <w:pPr>
              <w:autoSpaceDE w:val="0"/>
              <w:autoSpaceDN w:val="0"/>
              <w:adjustRightInd w:val="0"/>
              <w:spacing w:after="0" w:line="240" w:lineRule="auto"/>
              <w:jc w:val="center"/>
              <w:rPr>
                <w:color w:val="D9D9D9"/>
                <w:sz w:val="18"/>
                <w:szCs w:val="18"/>
              </w:rPr>
            </w:pPr>
            <w:r w:rsidRPr="00B034DA">
              <w:rPr>
                <w:color w:val="D9D9D9"/>
                <w:sz w:val="18"/>
                <w:szCs w:val="18"/>
              </w:rPr>
              <w:t>Сертификат  [Номер сертификата 1]</w:t>
            </w:r>
          </w:p>
          <w:p w:rsidR="00BE7E5C" w:rsidRPr="00B034DA" w:rsidRDefault="00BE7E5C" w:rsidP="00B034DA">
            <w:pPr>
              <w:autoSpaceDE w:val="0"/>
              <w:autoSpaceDN w:val="0"/>
              <w:adjustRightInd w:val="0"/>
              <w:spacing w:after="0" w:line="240" w:lineRule="auto"/>
              <w:jc w:val="center"/>
              <w:rPr>
                <w:color w:val="D9D9D9"/>
                <w:sz w:val="18"/>
                <w:szCs w:val="18"/>
              </w:rPr>
            </w:pPr>
            <w:r w:rsidRPr="00B034DA">
              <w:rPr>
                <w:color w:val="D9D9D9"/>
                <w:sz w:val="18"/>
                <w:szCs w:val="18"/>
              </w:rPr>
              <w:t>Владелец [Владелец сертификата 1]</w:t>
            </w:r>
          </w:p>
          <w:p w:rsidR="00BE7E5C" w:rsidRPr="00B034DA" w:rsidRDefault="00BE7E5C" w:rsidP="00B034DA">
            <w:pPr>
              <w:pStyle w:val="NoSpacing"/>
              <w:jc w:val="center"/>
              <w:rPr>
                <w:rFonts w:ascii="Times New Roman" w:hAnsi="Times New Roman"/>
                <w:sz w:val="10"/>
                <w:szCs w:val="10"/>
              </w:rPr>
            </w:pPr>
            <w:r w:rsidRPr="00B034DA">
              <w:rPr>
                <w:color w:val="D9D9D9"/>
                <w:sz w:val="18"/>
                <w:szCs w:val="18"/>
              </w:rPr>
              <w:t>Действителен с [ДатаС 1] по [ДатаПо 1]</w:t>
            </w:r>
            <w:bookmarkEnd w:id="0"/>
          </w:p>
        </w:tc>
        <w:tc>
          <w:tcPr>
            <w:tcW w:w="2143" w:type="dxa"/>
          </w:tcPr>
          <w:p w:rsidR="00BE7E5C" w:rsidRPr="00B034DA" w:rsidRDefault="00BE7E5C" w:rsidP="00B034DA">
            <w:pPr>
              <w:spacing w:after="0" w:line="240" w:lineRule="auto"/>
              <w:jc w:val="right"/>
              <w:rPr>
                <w:rFonts w:ascii="Times New Roman" w:hAnsi="Times New Roman"/>
                <w:sz w:val="28"/>
                <w:szCs w:val="28"/>
                <w:lang w:eastAsia="ru-RU"/>
              </w:rPr>
            </w:pPr>
          </w:p>
          <w:p w:rsidR="00BE7E5C" w:rsidRPr="00B034DA" w:rsidRDefault="00BE7E5C" w:rsidP="00B034DA">
            <w:pPr>
              <w:spacing w:after="0" w:line="240" w:lineRule="auto"/>
              <w:jc w:val="right"/>
              <w:rPr>
                <w:rFonts w:ascii="Times New Roman" w:hAnsi="Times New Roman"/>
                <w:sz w:val="28"/>
                <w:szCs w:val="28"/>
              </w:rPr>
            </w:pPr>
            <w:r w:rsidRPr="00B034DA">
              <w:rPr>
                <w:rFonts w:ascii="Times New Roman" w:hAnsi="Times New Roman"/>
                <w:sz w:val="28"/>
                <w:szCs w:val="28"/>
                <w:lang w:eastAsia="ru-RU"/>
              </w:rPr>
              <w:t>В.А.Попов</w:t>
            </w:r>
          </w:p>
        </w:tc>
      </w:tr>
    </w:tbl>
    <w:p w:rsidR="00BE7E5C" w:rsidRDefault="00BE7E5C" w:rsidP="0090480E">
      <w:pPr>
        <w:spacing w:after="0"/>
        <w:jc w:val="both"/>
        <w:rPr>
          <w:rFonts w:ascii="Times New Roman" w:hAnsi="Times New Roman"/>
          <w:sz w:val="20"/>
          <w:szCs w:val="20"/>
        </w:rPr>
      </w:pPr>
    </w:p>
    <w:p w:rsidR="00BE7E5C" w:rsidRDefault="00BE7E5C" w:rsidP="0090480E">
      <w:pPr>
        <w:spacing w:after="0"/>
        <w:jc w:val="both"/>
        <w:rPr>
          <w:rFonts w:ascii="Times New Roman" w:hAnsi="Times New Roman"/>
          <w:sz w:val="20"/>
          <w:szCs w:val="20"/>
        </w:rPr>
      </w:pPr>
    </w:p>
    <w:p w:rsidR="00BE7E5C" w:rsidRDefault="00BE7E5C" w:rsidP="00A71D9B">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Порядок предоставления социальных выплат семьям с 2 детьми</w:t>
      </w:r>
    </w:p>
    <w:p w:rsidR="00BE7E5C" w:rsidRDefault="00BE7E5C" w:rsidP="00A71D9B">
      <w:pPr>
        <w:autoSpaceDE w:val="0"/>
        <w:autoSpaceDN w:val="0"/>
        <w:adjustRightInd w:val="0"/>
        <w:spacing w:after="0" w:line="240" w:lineRule="auto"/>
        <w:ind w:firstLine="709"/>
        <w:jc w:val="center"/>
        <w:rPr>
          <w:rFonts w:ascii="Times New Roman" w:hAnsi="Times New Roman"/>
          <w:sz w:val="28"/>
          <w:szCs w:val="28"/>
        </w:rPr>
      </w:pPr>
    </w:p>
    <w:p w:rsidR="00BE7E5C" w:rsidRDefault="00BE7E5C" w:rsidP="00A71D9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Социальная выплата предоставляется семьям с 2 детьми, отвечающим в совокупности следующим критериям:</w:t>
      </w:r>
    </w:p>
    <w:p w:rsidR="00BE7E5C" w:rsidRDefault="00BE7E5C" w:rsidP="00A71D9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 семья состоит из 2 родителей, являющихся супругами, либо единственного родителя в семье и 2 детей;</w:t>
      </w:r>
    </w:p>
    <w:p w:rsidR="00BE7E5C" w:rsidRDefault="00BE7E5C" w:rsidP="00A71D9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 2 детей родились на территории автономного округа, при этом второй ребенок родился в период с 01.01.2018 до 31.12.2022;</w:t>
      </w:r>
    </w:p>
    <w:p w:rsidR="00BE7E5C" w:rsidRDefault="00BE7E5C" w:rsidP="00A71D9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3) на дату приобретения жилья, в счет оплаты которого направляется социальная выплата, семья являлась нуждающейся в улучшении жилищных условий по основаниям, установленным </w:t>
      </w:r>
      <w:hyperlink r:id="rId8" w:history="1">
        <w:r>
          <w:rPr>
            <w:rFonts w:ascii="Times New Roman" w:hAnsi="Times New Roman"/>
            <w:color w:val="0000FF"/>
            <w:sz w:val="28"/>
            <w:szCs w:val="28"/>
          </w:rPr>
          <w:t>статьей 51</w:t>
        </w:r>
      </w:hyperlink>
      <w:r>
        <w:rPr>
          <w:rFonts w:ascii="Times New Roman" w:hAnsi="Times New Roman"/>
          <w:sz w:val="28"/>
          <w:szCs w:val="28"/>
        </w:rPr>
        <w:t xml:space="preserve"> Жилищного кодекса Российской Федерации;</w:t>
      </w:r>
    </w:p>
    <w:p w:rsidR="00BE7E5C" w:rsidRDefault="00BE7E5C" w:rsidP="00A71D9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4) в составе семьи отсутствуют члены семьи, ранее являвшиеся получателями иных мер государственной и социальной поддержки на улучшение жилищных условий за счет средств бюджетов бюджетной системы Российской Федерации (за исключением получения за счет средств бюджета автономного округа компенсации части процентной ставки по жилищным кредитам, в том числе ипотечным, или жилищным займам ипотечным кредитам, в том числе рефинансированным; использования на улучшение жилищных условий материнского (семейного) капитала, получения иной меры государственной поддержки гражданами в несовершеннолетнем возрасте в составе другой семьи за счет средств бюджета автономного округа);</w:t>
      </w:r>
    </w:p>
    <w:p w:rsidR="00BE7E5C" w:rsidRDefault="00BE7E5C" w:rsidP="00A71D9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5) один из супругов (родитель в неполной семье) имеет место жительства на территории автономного округа не менее 15 лет;</w:t>
      </w:r>
    </w:p>
    <w:p w:rsidR="00BE7E5C" w:rsidRDefault="00BE7E5C" w:rsidP="00A71D9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6) жилое помещение, в счет оплаты которого направляется социальная выплата, является единственным жилым помещением, имеющимся в собственности заявителя, его супруги (супруга) и детей, в течение 5 лет, предшествующих дате подачи заявления о предоставлении социальной выплаты.</w:t>
      </w:r>
    </w:p>
    <w:p w:rsidR="00BE7E5C" w:rsidRDefault="00BE7E5C" w:rsidP="005F325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Социальная выплата носит целевой характер и предоставляется на погашение основной суммы долга, но не более остатка задолженности по жилищным кредитам, в том числе ипотечным или жилищным займам, а также на рефинансирование существующего жилищного кредита, в том числе ипотечного, или жилищного займа, направленным:</w:t>
      </w:r>
    </w:p>
    <w:p w:rsidR="00BE7E5C" w:rsidRDefault="00BE7E5C" w:rsidP="005F3255">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1) на приобретение у юридических лиц жилых помещений в автономном округе, находящихся на этапе строительства, по договорам участия в долевом строительстве или заключенным заемщиками с юридическими лицами договорам уступки права требования по договорам участия в долевом строительстве в соответствии с положениями Федерального </w:t>
      </w:r>
      <w:hyperlink r:id="rId9" w:history="1">
        <w:r>
          <w:rPr>
            <w:rFonts w:ascii="Times New Roman" w:hAnsi="Times New Roman"/>
            <w:color w:val="0000FF"/>
            <w:sz w:val="28"/>
            <w:szCs w:val="28"/>
          </w:rPr>
          <w:t>закона</w:t>
        </w:r>
      </w:hyperlink>
      <w:r>
        <w:rPr>
          <w:rFonts w:ascii="Times New Roman" w:hAnsi="Times New Roman"/>
          <w:sz w:val="28"/>
          <w:szCs w:val="28"/>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E7E5C" w:rsidRDefault="00BE7E5C" w:rsidP="005F325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на приобретение жилых помещений в автономном округе у застройщиков по договорам купли-продажи в многоквартирных домах и домах блокированной застройки.</w:t>
      </w:r>
    </w:p>
    <w:p w:rsidR="00BE7E5C" w:rsidRDefault="00BE7E5C" w:rsidP="005F325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Размер социальной выплаты составляет 600 000 рублей.</w:t>
      </w:r>
    </w:p>
    <w:p w:rsidR="00BE7E5C" w:rsidRDefault="00BE7E5C" w:rsidP="00FA5B9A">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Для получения социальной выплаты заявитель до 01 марта текущего года подает в уполномоченный орган заявление с приложением документов:</w:t>
      </w:r>
    </w:p>
    <w:p w:rsidR="00BE7E5C" w:rsidRDefault="00BE7E5C" w:rsidP="005F3255">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1) удостоверяющих личность заявителя и всех членов его семьи, а также подтверждающих родственные отношения, состав семьи, изменение фамилии, имени, отчества заявителя и членов его семьи (паспортов, свидетельств о рождении, свидетельств о регистрации заключения (расторжения) брака, решений об усыновлении (удочерении), свидетельств о перемене имени);</w:t>
      </w:r>
    </w:p>
    <w:p w:rsidR="00BE7E5C" w:rsidRDefault="00BE7E5C" w:rsidP="005F3255">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2) содержащих сведения о регистрации по месту жительства заявителя и членов его семьи на текущую дату в случае, если такие сведения не подтверждаются паспортом (свидетельство о регистрации по месту жительства для членов семьи, не достигших 14-летнего возраста, домовая (поквартирная) книга, адресная справка). Гражданин вправе подтвердить факт постоянного проживания на территории автономного округа решением суда;</w:t>
      </w:r>
    </w:p>
    <w:p w:rsidR="00BE7E5C" w:rsidRDefault="00BE7E5C" w:rsidP="005F3255">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3) на занимаемое жилое помещение, а также на жилое помещение, находящееся в собственности заявителя и членов его семьи либо предоставленное по договору социального найма, расположенное на территории Российской Федерации (в зависимости от типа занимаемого помещения и прав на пользование им в случае отсутствия сведений в едином государственном реестре недвижимости, а также в органах местного самоуправления);</w:t>
      </w:r>
    </w:p>
    <w:p w:rsidR="00BE7E5C" w:rsidRDefault="00BE7E5C" w:rsidP="005F3255">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4) кредитного договора (договора займа);</w:t>
      </w:r>
    </w:p>
    <w:p w:rsidR="00BE7E5C" w:rsidRDefault="00BE7E5C" w:rsidP="005F3255">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5) содержащих сведения кредитора (заимодавца) о сумме остатка основного долга по ипотечному жилищному кредиту (займу), за исключением задолженности по уплате процентов за пользование ипотечным жилищным кредитом (займом), иных процентов, штрафов, комиссий и пеней за просрочку исполнения обязательств по этим кредитам или займам (в случае, если социальная выплата направляется на уплату основного долга по ипотечному кредиту или займу);</w:t>
      </w:r>
    </w:p>
    <w:p w:rsidR="00BE7E5C" w:rsidRDefault="00BE7E5C" w:rsidP="005F3255">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6) договора(ов) приобретения жилого(ых) помещения(ий) (договоры приобретения жилых помещений, подлежащие в соответствии с действующим законодательством государственной регистрации, должны быть зарегистрированы в установленном порядке);</w:t>
      </w:r>
    </w:p>
    <w:p w:rsidR="00BE7E5C" w:rsidRDefault="00BE7E5C" w:rsidP="005F3255">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7) банковских реквизитов для перечисления социальной выплаты;</w:t>
      </w:r>
    </w:p>
    <w:p w:rsidR="00BE7E5C" w:rsidRDefault="00BE7E5C" w:rsidP="005F3255">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8) содержащих сведения органа, осуществляющего государственную регистрацию прав, о наличии или отсутствии жилых помещений, земельных участков в собственности заявителя, членов его семьи, указанных в заявлении, в том числе на ранее существовавшее имя в случае изменения фамилии, имени, отчества (запрашивается уполномоченным органом в рамках межведомственного взаимодействия);</w:t>
      </w:r>
    </w:p>
    <w:p w:rsidR="00BE7E5C" w:rsidRDefault="00BE7E5C" w:rsidP="005F3255">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9) содержащих сведения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заявителем и членами семьи заявителя (запрашивается уполномоченным органом в рамках межведомственного взаимодействия);</w:t>
      </w:r>
    </w:p>
    <w:p w:rsidR="00BE7E5C" w:rsidRDefault="00BE7E5C" w:rsidP="005F3255">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10) содержащих сведения о предоставлении (непредоставлении) жилого помещения по договору социального найма заявителю и членам его семьи и заверенных копий соответствующих документов при их наличии (запрашивается уполномоченным органом в рамках межведомственного взаимодействия);</w:t>
      </w:r>
    </w:p>
    <w:p w:rsidR="00BE7E5C" w:rsidRDefault="00BE7E5C" w:rsidP="005F3255">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11) подтверждающего регистрацию в системе индивидуального (персонифицированного) учета, содержащего сведения о страховом номере индивидуального лицевого счета, на заявителя и членов его семьи (запрашивается уполномоченным органом в рамках межведомственного взаимодействия).</w:t>
      </w:r>
    </w:p>
    <w:p w:rsidR="00BE7E5C" w:rsidRDefault="00BE7E5C" w:rsidP="005F325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В предоставлении социальной выплаты отказывается в следующих случаях:</w:t>
      </w:r>
    </w:p>
    <w:p w:rsidR="00BE7E5C" w:rsidRDefault="00BE7E5C" w:rsidP="005F325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 заявитель не соответствует требованиям, установленным </w:t>
      </w:r>
      <w:hyperlink r:id="rId10" w:history="1">
        <w:r>
          <w:rPr>
            <w:rFonts w:ascii="Times New Roman" w:hAnsi="Times New Roman"/>
            <w:color w:val="0000FF"/>
            <w:sz w:val="28"/>
            <w:szCs w:val="28"/>
          </w:rPr>
          <w:t>подпунктом 57.2</w:t>
        </w:r>
      </w:hyperlink>
      <w:r>
        <w:rPr>
          <w:rFonts w:ascii="Times New Roman" w:hAnsi="Times New Roman"/>
          <w:sz w:val="28"/>
          <w:szCs w:val="28"/>
        </w:rPr>
        <w:t xml:space="preserve"> настоящего пункта;</w:t>
      </w:r>
    </w:p>
    <w:p w:rsidR="00BE7E5C" w:rsidRDefault="00BE7E5C" w:rsidP="005F325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2) не представлены документы, сведения, указанные в </w:t>
      </w:r>
      <w:hyperlink r:id="rId11" w:history="1">
        <w:r>
          <w:rPr>
            <w:rFonts w:ascii="Times New Roman" w:hAnsi="Times New Roman"/>
            <w:color w:val="0000FF"/>
            <w:sz w:val="28"/>
            <w:szCs w:val="28"/>
          </w:rPr>
          <w:t>абзацах 2</w:t>
        </w:r>
      </w:hyperlink>
      <w:r>
        <w:rPr>
          <w:rFonts w:ascii="Times New Roman" w:hAnsi="Times New Roman"/>
          <w:sz w:val="28"/>
          <w:szCs w:val="28"/>
        </w:rPr>
        <w:t xml:space="preserve"> - </w:t>
      </w:r>
      <w:hyperlink r:id="rId12" w:history="1">
        <w:r>
          <w:rPr>
            <w:rFonts w:ascii="Times New Roman" w:hAnsi="Times New Roman"/>
            <w:color w:val="0000FF"/>
            <w:sz w:val="28"/>
            <w:szCs w:val="28"/>
          </w:rPr>
          <w:t>8 подпункта 57.10</w:t>
        </w:r>
      </w:hyperlink>
      <w:r>
        <w:rPr>
          <w:rFonts w:ascii="Times New Roman" w:hAnsi="Times New Roman"/>
          <w:sz w:val="28"/>
          <w:szCs w:val="28"/>
        </w:rPr>
        <w:t xml:space="preserve"> настоящего пункта;</w:t>
      </w:r>
    </w:p>
    <w:p w:rsidR="00BE7E5C" w:rsidRDefault="00BE7E5C" w:rsidP="005F325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представлены документы и сведения, которые не подтверждают право заявителя на получение социальной выплаты;</w:t>
      </w:r>
    </w:p>
    <w:p w:rsidR="00BE7E5C" w:rsidRDefault="00BE7E5C" w:rsidP="005F325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 представлены недостоверные, недействительные документы и сведения;</w:t>
      </w:r>
    </w:p>
    <w:p w:rsidR="00BE7E5C" w:rsidRDefault="00BE7E5C" w:rsidP="005F325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 заявитель выехал в другой субъект Российской Федерации на постоянное место жительства;</w:t>
      </w:r>
    </w:p>
    <w:p w:rsidR="00BE7E5C" w:rsidRDefault="00BE7E5C" w:rsidP="005F325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6) заявителем подано обращение в уполномоченный орган об отзыве заявления;</w:t>
      </w:r>
    </w:p>
    <w:p w:rsidR="00BE7E5C" w:rsidRDefault="00BE7E5C" w:rsidP="005F325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7) отсутствие доведенных лимитов средств на реализацию мероприятия в объеме, достаточном для предоставления социальной выплаты заявителю.</w:t>
      </w:r>
    </w:p>
    <w:p w:rsidR="00BE7E5C" w:rsidRDefault="00BE7E5C" w:rsidP="005F3255">
      <w:pPr>
        <w:autoSpaceDE w:val="0"/>
        <w:autoSpaceDN w:val="0"/>
        <w:adjustRightInd w:val="0"/>
        <w:spacing w:after="0" w:line="240" w:lineRule="auto"/>
        <w:ind w:firstLine="567"/>
        <w:jc w:val="both"/>
        <w:rPr>
          <w:rFonts w:ascii="Times New Roman" w:hAnsi="Times New Roman"/>
          <w:sz w:val="28"/>
          <w:szCs w:val="28"/>
        </w:rPr>
      </w:pPr>
    </w:p>
    <w:p w:rsidR="00BE7E5C" w:rsidRDefault="00BE7E5C" w:rsidP="005F3255">
      <w:pPr>
        <w:autoSpaceDE w:val="0"/>
        <w:autoSpaceDN w:val="0"/>
        <w:adjustRightInd w:val="0"/>
        <w:spacing w:after="0" w:line="240" w:lineRule="auto"/>
        <w:ind w:firstLine="540"/>
        <w:jc w:val="both"/>
        <w:rPr>
          <w:rFonts w:ascii="Times New Roman" w:hAnsi="Times New Roman"/>
          <w:sz w:val="28"/>
          <w:szCs w:val="28"/>
        </w:rPr>
      </w:pPr>
    </w:p>
    <w:p w:rsidR="00BE7E5C" w:rsidRDefault="00BE7E5C" w:rsidP="005F3255">
      <w:pPr>
        <w:autoSpaceDE w:val="0"/>
        <w:autoSpaceDN w:val="0"/>
        <w:adjustRightInd w:val="0"/>
        <w:spacing w:after="0" w:line="240" w:lineRule="auto"/>
        <w:ind w:firstLine="567"/>
        <w:jc w:val="both"/>
        <w:rPr>
          <w:rFonts w:ascii="Times New Roman" w:hAnsi="Times New Roman"/>
          <w:sz w:val="28"/>
          <w:szCs w:val="28"/>
        </w:rPr>
      </w:pPr>
    </w:p>
    <w:p w:rsidR="00BE7E5C" w:rsidRDefault="00BE7E5C" w:rsidP="005F3255">
      <w:pPr>
        <w:autoSpaceDE w:val="0"/>
        <w:autoSpaceDN w:val="0"/>
        <w:adjustRightInd w:val="0"/>
        <w:spacing w:after="0" w:line="240" w:lineRule="auto"/>
        <w:ind w:firstLine="567"/>
        <w:jc w:val="center"/>
        <w:rPr>
          <w:rFonts w:ascii="Times New Roman" w:hAnsi="Times New Roman"/>
          <w:sz w:val="28"/>
          <w:szCs w:val="28"/>
        </w:rPr>
      </w:pPr>
    </w:p>
    <w:p w:rsidR="00BE7E5C" w:rsidRDefault="00BE7E5C" w:rsidP="00A71D9B">
      <w:pPr>
        <w:autoSpaceDE w:val="0"/>
        <w:autoSpaceDN w:val="0"/>
        <w:adjustRightInd w:val="0"/>
        <w:spacing w:after="0" w:line="240" w:lineRule="auto"/>
        <w:ind w:firstLine="709"/>
        <w:jc w:val="center"/>
        <w:rPr>
          <w:rFonts w:ascii="Times New Roman" w:hAnsi="Times New Roman"/>
          <w:sz w:val="28"/>
          <w:szCs w:val="28"/>
        </w:rPr>
      </w:pPr>
    </w:p>
    <w:p w:rsidR="00BE7E5C" w:rsidRDefault="00BE7E5C" w:rsidP="00A71D9B">
      <w:pPr>
        <w:autoSpaceDE w:val="0"/>
        <w:autoSpaceDN w:val="0"/>
        <w:adjustRightInd w:val="0"/>
        <w:spacing w:after="0" w:line="240" w:lineRule="auto"/>
        <w:ind w:firstLine="709"/>
        <w:jc w:val="center"/>
        <w:rPr>
          <w:rFonts w:ascii="Times New Roman" w:hAnsi="Times New Roman"/>
          <w:sz w:val="28"/>
          <w:szCs w:val="28"/>
        </w:rPr>
      </w:pPr>
    </w:p>
    <w:p w:rsidR="00BE7E5C" w:rsidRDefault="00BE7E5C" w:rsidP="00A71D9B">
      <w:pPr>
        <w:autoSpaceDE w:val="0"/>
        <w:autoSpaceDN w:val="0"/>
        <w:adjustRightInd w:val="0"/>
        <w:spacing w:after="0" w:line="240" w:lineRule="auto"/>
        <w:ind w:firstLine="709"/>
        <w:jc w:val="center"/>
        <w:rPr>
          <w:rFonts w:ascii="Times New Roman" w:hAnsi="Times New Roman"/>
          <w:sz w:val="28"/>
          <w:szCs w:val="28"/>
        </w:rPr>
      </w:pPr>
    </w:p>
    <w:p w:rsidR="00BE7E5C" w:rsidRDefault="00BE7E5C" w:rsidP="00A71D9B">
      <w:pPr>
        <w:autoSpaceDE w:val="0"/>
        <w:autoSpaceDN w:val="0"/>
        <w:adjustRightInd w:val="0"/>
        <w:spacing w:after="0" w:line="240" w:lineRule="auto"/>
        <w:ind w:firstLine="709"/>
        <w:jc w:val="center"/>
        <w:rPr>
          <w:rFonts w:ascii="Times New Roman" w:hAnsi="Times New Roman"/>
          <w:sz w:val="28"/>
          <w:szCs w:val="28"/>
        </w:rPr>
      </w:pPr>
    </w:p>
    <w:p w:rsidR="00BE7E5C" w:rsidRDefault="00BE7E5C" w:rsidP="00A71D9B">
      <w:pPr>
        <w:autoSpaceDE w:val="0"/>
        <w:autoSpaceDN w:val="0"/>
        <w:adjustRightInd w:val="0"/>
        <w:spacing w:after="0" w:line="240" w:lineRule="auto"/>
        <w:ind w:firstLine="709"/>
        <w:jc w:val="center"/>
        <w:rPr>
          <w:rFonts w:ascii="Times New Roman" w:hAnsi="Times New Roman"/>
          <w:sz w:val="28"/>
          <w:szCs w:val="28"/>
        </w:rPr>
      </w:pPr>
    </w:p>
    <w:p w:rsidR="00BE7E5C" w:rsidRDefault="00BE7E5C" w:rsidP="00A71D9B">
      <w:pPr>
        <w:autoSpaceDE w:val="0"/>
        <w:autoSpaceDN w:val="0"/>
        <w:adjustRightInd w:val="0"/>
        <w:spacing w:after="0" w:line="240" w:lineRule="auto"/>
        <w:ind w:firstLine="709"/>
        <w:jc w:val="center"/>
        <w:rPr>
          <w:rFonts w:ascii="Times New Roman" w:hAnsi="Times New Roman"/>
          <w:sz w:val="28"/>
          <w:szCs w:val="28"/>
        </w:rPr>
      </w:pPr>
    </w:p>
    <w:p w:rsidR="00BE7E5C" w:rsidRDefault="00BE7E5C" w:rsidP="005F3255">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Порядок предоставления социальных выплат работникам организаций или индивидуальным предпринимателям, зарегистрированным в автономном округе, осуществляющих деятельность в области информационных технологий, компьютерного программного обеспечения и участвующих в реализации проекта "Цифровая платформа Югры" по направлениям: медицина, жилищно-коммунальное хозяйство, государственное управление, создание искусственного интеллекта, а также медицинским работникам медицинских организаций первичного звена здравоохранения и скорой медицинской помощи, медицинским работникам организаций социального обслуживания, научным работникам научных организаций и организаций высшего образования, работникам организаций высшего образования из числа профессорско-преподавательского состава, имеющие ученую степень кандидата и (или) доктора наук.</w:t>
      </w:r>
    </w:p>
    <w:p w:rsidR="00BE7E5C" w:rsidRDefault="00BE7E5C" w:rsidP="005F3255">
      <w:pPr>
        <w:spacing w:after="0"/>
        <w:jc w:val="center"/>
        <w:rPr>
          <w:rFonts w:ascii="Times New Roman" w:hAnsi="Times New Roman"/>
          <w:sz w:val="20"/>
          <w:szCs w:val="20"/>
        </w:rPr>
      </w:pPr>
    </w:p>
    <w:p w:rsidR="00BE7E5C" w:rsidRPr="00FA5B9A" w:rsidRDefault="00BE7E5C" w:rsidP="00FA5B9A">
      <w:pPr>
        <w:spacing w:after="0"/>
        <w:ind w:firstLine="567"/>
        <w:jc w:val="both"/>
        <w:rPr>
          <w:rFonts w:ascii="Times New Roman" w:hAnsi="Times New Roman"/>
          <w:sz w:val="28"/>
          <w:szCs w:val="20"/>
        </w:rPr>
      </w:pPr>
    </w:p>
    <w:p w:rsidR="00BE7E5C" w:rsidRPr="00FA5B9A" w:rsidRDefault="00BE7E5C" w:rsidP="00FA5B9A">
      <w:pPr>
        <w:autoSpaceDE w:val="0"/>
        <w:autoSpaceDN w:val="0"/>
        <w:adjustRightInd w:val="0"/>
        <w:spacing w:after="0" w:line="240" w:lineRule="auto"/>
        <w:ind w:firstLine="567"/>
        <w:jc w:val="both"/>
        <w:rPr>
          <w:rFonts w:ascii="Times New Roman" w:hAnsi="Times New Roman"/>
          <w:sz w:val="28"/>
          <w:szCs w:val="20"/>
        </w:rPr>
      </w:pPr>
      <w:r w:rsidRPr="00FA5B9A">
        <w:rPr>
          <w:rFonts w:ascii="Times New Roman" w:hAnsi="Times New Roman"/>
          <w:sz w:val="28"/>
          <w:szCs w:val="20"/>
        </w:rPr>
        <w:t xml:space="preserve">Участник мероприятия </w:t>
      </w:r>
      <w:r>
        <w:rPr>
          <w:rFonts w:ascii="Times New Roman" w:hAnsi="Times New Roman"/>
          <w:sz w:val="28"/>
          <w:szCs w:val="20"/>
        </w:rPr>
        <w:t>должен</w:t>
      </w:r>
      <w:r w:rsidRPr="00FA5B9A">
        <w:rPr>
          <w:rFonts w:ascii="Times New Roman" w:hAnsi="Times New Roman"/>
          <w:sz w:val="28"/>
          <w:szCs w:val="20"/>
        </w:rPr>
        <w:t xml:space="preserve"> отвеча</w:t>
      </w:r>
      <w:r>
        <w:rPr>
          <w:rFonts w:ascii="Times New Roman" w:hAnsi="Times New Roman"/>
          <w:sz w:val="28"/>
          <w:szCs w:val="20"/>
        </w:rPr>
        <w:t>ть</w:t>
      </w:r>
      <w:r w:rsidRPr="00FA5B9A">
        <w:rPr>
          <w:rFonts w:ascii="Times New Roman" w:hAnsi="Times New Roman"/>
          <w:sz w:val="28"/>
          <w:szCs w:val="20"/>
        </w:rPr>
        <w:t xml:space="preserve"> в совокупности следующим критериям:</w:t>
      </w:r>
    </w:p>
    <w:p w:rsidR="00BE7E5C" w:rsidRPr="00FA5B9A" w:rsidRDefault="00BE7E5C" w:rsidP="00FA5B9A">
      <w:pPr>
        <w:autoSpaceDE w:val="0"/>
        <w:autoSpaceDN w:val="0"/>
        <w:adjustRightInd w:val="0"/>
        <w:spacing w:after="0" w:line="240" w:lineRule="auto"/>
        <w:ind w:firstLine="567"/>
        <w:jc w:val="both"/>
        <w:rPr>
          <w:rFonts w:ascii="Times New Roman" w:hAnsi="Times New Roman"/>
          <w:sz w:val="28"/>
          <w:szCs w:val="20"/>
        </w:rPr>
      </w:pPr>
      <w:r w:rsidRPr="00FA5B9A">
        <w:rPr>
          <w:rFonts w:ascii="Times New Roman" w:hAnsi="Times New Roman"/>
          <w:sz w:val="28"/>
          <w:szCs w:val="20"/>
        </w:rPr>
        <w:t>а) является гражданином Российской Федерации;</w:t>
      </w:r>
    </w:p>
    <w:p w:rsidR="00BE7E5C" w:rsidRPr="00FA5B9A" w:rsidRDefault="00BE7E5C" w:rsidP="00FA5B9A">
      <w:pPr>
        <w:autoSpaceDE w:val="0"/>
        <w:autoSpaceDN w:val="0"/>
        <w:adjustRightInd w:val="0"/>
        <w:spacing w:after="0" w:line="240" w:lineRule="auto"/>
        <w:ind w:firstLine="567"/>
        <w:jc w:val="both"/>
        <w:rPr>
          <w:rFonts w:ascii="Times New Roman" w:hAnsi="Times New Roman"/>
          <w:sz w:val="28"/>
          <w:szCs w:val="20"/>
        </w:rPr>
      </w:pPr>
      <w:r w:rsidRPr="00FA5B9A">
        <w:rPr>
          <w:rFonts w:ascii="Times New Roman" w:hAnsi="Times New Roman"/>
          <w:sz w:val="28"/>
          <w:szCs w:val="20"/>
        </w:rPr>
        <w:t xml:space="preserve">б) является нуждающимся в жилом помещении по основаниям, предусмотренным </w:t>
      </w:r>
      <w:hyperlink r:id="rId13" w:history="1">
        <w:r w:rsidRPr="00FA5B9A">
          <w:rPr>
            <w:rFonts w:ascii="Times New Roman" w:hAnsi="Times New Roman"/>
            <w:color w:val="0000FF"/>
            <w:sz w:val="28"/>
            <w:szCs w:val="20"/>
          </w:rPr>
          <w:t>статьей 51</w:t>
        </w:r>
      </w:hyperlink>
      <w:r w:rsidRPr="00FA5B9A">
        <w:rPr>
          <w:rFonts w:ascii="Times New Roman" w:hAnsi="Times New Roman"/>
          <w:sz w:val="28"/>
          <w:szCs w:val="20"/>
        </w:rPr>
        <w:t xml:space="preserve"> Жилищного кодекса Российской Федерации, с учетом положений </w:t>
      </w:r>
      <w:hyperlink r:id="rId14" w:history="1">
        <w:r w:rsidRPr="00FA5B9A">
          <w:rPr>
            <w:rFonts w:ascii="Times New Roman" w:hAnsi="Times New Roman"/>
            <w:color w:val="0000FF"/>
            <w:sz w:val="28"/>
            <w:szCs w:val="20"/>
          </w:rPr>
          <w:t>подпункта 58.28</w:t>
        </w:r>
      </w:hyperlink>
      <w:r w:rsidRPr="00FA5B9A">
        <w:rPr>
          <w:rFonts w:ascii="Times New Roman" w:hAnsi="Times New Roman"/>
          <w:sz w:val="28"/>
          <w:szCs w:val="20"/>
        </w:rPr>
        <w:t xml:space="preserve"> настоящего пункта;</w:t>
      </w:r>
    </w:p>
    <w:p w:rsidR="00BE7E5C" w:rsidRPr="00FA5B9A" w:rsidRDefault="00BE7E5C" w:rsidP="00FA5B9A">
      <w:pPr>
        <w:autoSpaceDE w:val="0"/>
        <w:autoSpaceDN w:val="0"/>
        <w:adjustRightInd w:val="0"/>
        <w:spacing w:after="0" w:line="240" w:lineRule="auto"/>
        <w:ind w:firstLine="567"/>
        <w:jc w:val="both"/>
        <w:rPr>
          <w:rFonts w:ascii="Times New Roman" w:hAnsi="Times New Roman"/>
          <w:sz w:val="28"/>
          <w:szCs w:val="20"/>
        </w:rPr>
      </w:pPr>
      <w:r w:rsidRPr="00FA5B9A">
        <w:rPr>
          <w:rFonts w:ascii="Times New Roman" w:hAnsi="Times New Roman"/>
          <w:sz w:val="28"/>
          <w:szCs w:val="20"/>
        </w:rPr>
        <w:t>в) ранее не являлся получателем мер социальной поддержки на улучшение жилищных условий за счет средств бюджетов бюджетной системы Российской Федерации (за исключением использования на улучшение жилищных условий материнского (семейного) капитала, Югорского семейного капитала, получения иной меры государственной поддержки гражданами в несовершеннолетнем возрасте в составе другой семьи за счет средств бюджета автономного округа);</w:t>
      </w:r>
    </w:p>
    <w:p w:rsidR="00BE7E5C" w:rsidRPr="00FA5B9A" w:rsidRDefault="00BE7E5C" w:rsidP="00FA5B9A">
      <w:pPr>
        <w:autoSpaceDE w:val="0"/>
        <w:autoSpaceDN w:val="0"/>
        <w:adjustRightInd w:val="0"/>
        <w:spacing w:after="0" w:line="240" w:lineRule="auto"/>
        <w:ind w:firstLine="567"/>
        <w:jc w:val="both"/>
        <w:rPr>
          <w:rFonts w:ascii="Times New Roman" w:hAnsi="Times New Roman"/>
          <w:sz w:val="28"/>
          <w:szCs w:val="20"/>
        </w:rPr>
      </w:pPr>
      <w:r w:rsidRPr="00FA5B9A">
        <w:rPr>
          <w:rFonts w:ascii="Times New Roman" w:hAnsi="Times New Roman"/>
          <w:sz w:val="28"/>
          <w:szCs w:val="20"/>
        </w:rPr>
        <w:t>г) осуществляет не менее 5 лет со дня получения социальной выплаты трудовую деятельность в автономном округе;</w:t>
      </w:r>
    </w:p>
    <w:p w:rsidR="00BE7E5C" w:rsidRPr="00FA5B9A" w:rsidRDefault="00BE7E5C" w:rsidP="00FA5B9A">
      <w:pPr>
        <w:autoSpaceDE w:val="0"/>
        <w:autoSpaceDN w:val="0"/>
        <w:adjustRightInd w:val="0"/>
        <w:spacing w:after="0" w:line="240" w:lineRule="auto"/>
        <w:ind w:firstLine="567"/>
        <w:jc w:val="both"/>
        <w:rPr>
          <w:rFonts w:ascii="Times New Roman" w:hAnsi="Times New Roman"/>
          <w:sz w:val="28"/>
          <w:szCs w:val="20"/>
        </w:rPr>
      </w:pPr>
      <w:r w:rsidRPr="00FA5B9A">
        <w:rPr>
          <w:rFonts w:ascii="Times New Roman" w:hAnsi="Times New Roman"/>
          <w:sz w:val="28"/>
          <w:szCs w:val="20"/>
        </w:rPr>
        <w:t>д) постоянно проживает в</w:t>
      </w:r>
      <w:r>
        <w:rPr>
          <w:rFonts w:ascii="Times New Roman" w:hAnsi="Times New Roman"/>
          <w:sz w:val="28"/>
          <w:szCs w:val="20"/>
        </w:rPr>
        <w:t xml:space="preserve"> автономном округе.</w:t>
      </w:r>
    </w:p>
    <w:p w:rsidR="00BE7E5C" w:rsidRDefault="00BE7E5C" w:rsidP="00E65FC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Размер социальной выплаты составляет 600 000 рублей.</w:t>
      </w:r>
    </w:p>
    <w:p w:rsidR="00BE7E5C" w:rsidRDefault="00BE7E5C" w:rsidP="00E65FC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Социальная выплата носит целевой характер и используется на следующие цели:</w:t>
      </w:r>
    </w:p>
    <w:p w:rsidR="00BE7E5C" w:rsidRDefault="00BE7E5C" w:rsidP="00E65FC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первоначальный взнос при ипотечном кредитовании на приобретение у юридических лиц (за исключением инвестиционных фондов, в том числе их управляющих компаний) жилых помещений, находящихся на этапе строительства, или в многоквартирных жилых домах, введенных в эксплуатацию не ранее 2 лет с даты подачи заявления;</w:t>
      </w:r>
    </w:p>
    <w:p w:rsidR="00BE7E5C" w:rsidRDefault="00BE7E5C" w:rsidP="00E65FC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для погашения основной суммы долга по жилищным кредитам, в том числе ипотечным, или жилищным займам, на приобретение у юридических лиц (за исключением инвестиционных фондов, в том числе их управляющих компаний) жилых помещений, находящихся на этапе строительства, или в многоквартирных жилых домах, введенных в эксплуатацию не ранее 2 лет с подачи заявления;</w:t>
      </w:r>
    </w:p>
    <w:p w:rsidR="00BE7E5C" w:rsidRDefault="00BE7E5C" w:rsidP="00E65FC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для приобретения у юридических лиц (за исключением инвестиционных фондов, в том числе их управляющих компаний) жилых помещений, находящихся на этапе строительства, или в многоквартирных жилых домах, введенных в эксплуатацию не ранее 2 лет с даты подачи заявления.</w:t>
      </w:r>
    </w:p>
    <w:p w:rsidR="00BE7E5C" w:rsidRDefault="00BE7E5C" w:rsidP="00E65FC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Приобретаемое жилое помещение должно находиться на территории автономного округа и приобретено после получения свидетельства о праве на социальную выплату в соответствии с настоящим пунктом.</w:t>
      </w:r>
    </w:p>
    <w:p w:rsidR="00BE7E5C" w:rsidRDefault="00BE7E5C" w:rsidP="00E65FC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Не допускается приобретение индивидуальных жилых домов, расположенных на садовых или огородных земельных участках.</w:t>
      </w:r>
    </w:p>
    <w:p w:rsidR="00BE7E5C" w:rsidRDefault="00BE7E5C" w:rsidP="00E65FC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Социальная выплата не может быть использована на приобретение жилого помещения у близких родственников</w:t>
      </w:r>
    </w:p>
    <w:p w:rsidR="00BE7E5C" w:rsidRDefault="00BE7E5C" w:rsidP="00AB1D9D">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Для признания участником мероприятия гражданин до 01 марта текущего года подает в уполномоченный орган соответствующее заявление и согласие на обработку персональных данных с приложением следующих документов:</w:t>
      </w:r>
    </w:p>
    <w:p w:rsidR="00BE7E5C" w:rsidRDefault="00BE7E5C" w:rsidP="00B34CA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удостоверяющих личность участника мероприятия и всех членов его семьи, а также подтверждающих родственные отношения, состав семьи, изменение фамилии, имени, отчества участника мероприятия и членов его семьи (паспортов, свидетельств о рождении, свидетельств о регистрации заключения (расторжения) брака, решений об усыновлении (удочерении), свидетельств о перемене имени);</w:t>
      </w:r>
    </w:p>
    <w:p w:rsidR="00BE7E5C" w:rsidRDefault="00BE7E5C" w:rsidP="00B34CA6">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2) содержащих сведения о регистрации по месту жительства участника мероприятия и членов его семьи на текущую дату в случае, если такие сведения не подтверждаются паспортом (свидетельство о регистрации по месту жительства для членов семьи, не достигших 14-летнего возраста, домовая (поквартирная) книга, адресная справка). Гражданин вправе подтвердить факт постоянного проживания на территории автономного округа решением суда;</w:t>
      </w:r>
    </w:p>
    <w:p w:rsidR="00BE7E5C" w:rsidRDefault="00BE7E5C" w:rsidP="00B34CA6">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3) на занимаемое жилое помещение, а также на жилое помещение, находящееся в собственности участника мероприятия и членов его семьи либо предоставленное по договору социального найма, расположенное на территории Российской Федерации (в зависимости от типа занимаемого помещения и прав на пользование им в случае отсутствия сведений в едином государственном реестре недвижимости, а также в органах местного самоуправления);</w:t>
      </w:r>
    </w:p>
    <w:p w:rsidR="00BE7E5C" w:rsidRDefault="00BE7E5C" w:rsidP="00B34CA6">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4) подтверждающих работу в медицинской организации, организации социального обслуживания, научной организации, организации высшего образования (справка работодателя, заверенная копия трудовой книжки).</w:t>
      </w:r>
    </w:p>
    <w:p w:rsidR="00BE7E5C" w:rsidRDefault="00BE7E5C" w:rsidP="00B34CA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5) сведения об организациях, индивидуальных предпринимателях, участвующих в проекте "Цифровая платформа Югры" по направлениям медицина, жилищно-коммунальное хозяйство, государственное управление, создание искусственного интеллекта (запрашивается уполномоченным органом в рамках межведомственного взаимодействия);</w:t>
      </w:r>
    </w:p>
    <w:p w:rsidR="00BE7E5C" w:rsidRDefault="00BE7E5C" w:rsidP="00B34CA6">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6) содержащих сведения органа, осуществляющего государственную регистрацию прав, о наличии или отсутствии жилых помещений, земельных участков в собственности участника мероприятия и членов его семьи, указанных в заявлении на участие в мероприятии, в том числе на ранее существовавшее имя в случае изменения фамилии, имени, отчества (запрашивается уполномоченным органом в рамках межведомственного взаимодействия);</w:t>
      </w:r>
    </w:p>
    <w:p w:rsidR="00BE7E5C" w:rsidRDefault="00BE7E5C" w:rsidP="00B34CA6">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7) содержащих сведения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участником мероприятия (запрашивается уполномоченным органом в рамках межведомственного взаимодействия);</w:t>
      </w:r>
    </w:p>
    <w:p w:rsidR="00BE7E5C" w:rsidRDefault="00BE7E5C" w:rsidP="00B34CA6">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8) содержащих сведения о предоставлении (непредоставлении) жилого помещения по договору социального найма заявителю и членам семьи заявителя и заверенных копий соответствующих документов при их наличии (запрашивается уполномоченным органом в рамках межведомственного взаимодействия);</w:t>
      </w:r>
    </w:p>
    <w:p w:rsidR="00BE7E5C" w:rsidRDefault="00BE7E5C" w:rsidP="00B34CA6">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9) подтверждающего регистрацию в системе индивидуального (персонифицированного) учета, содержащего сведения о страховом номере индивидуального лицевого счета, на участника мероприятия и членов его семьи (запрашивается уполномоченным органом в рамках межведомственного взаимодействия).</w:t>
      </w:r>
    </w:p>
    <w:p w:rsidR="00BE7E5C" w:rsidRDefault="00BE7E5C" w:rsidP="00B34CA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Решение об отказе в признании участником мероприятия принимается в следующих случаях:</w:t>
      </w:r>
    </w:p>
    <w:p w:rsidR="00BE7E5C" w:rsidRDefault="00BE7E5C" w:rsidP="00B34CA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 несоответствие требованиям, установленным </w:t>
      </w:r>
      <w:hyperlink r:id="rId15" w:history="1">
        <w:r>
          <w:rPr>
            <w:rFonts w:ascii="Times New Roman" w:hAnsi="Times New Roman"/>
            <w:color w:val="0000FF"/>
            <w:sz w:val="28"/>
            <w:szCs w:val="28"/>
          </w:rPr>
          <w:t>абзацем 10 подпункта 58.1</w:t>
        </w:r>
      </w:hyperlink>
      <w:r>
        <w:rPr>
          <w:rFonts w:ascii="Times New Roman" w:hAnsi="Times New Roman"/>
          <w:sz w:val="28"/>
          <w:szCs w:val="28"/>
        </w:rPr>
        <w:t xml:space="preserve"> настоящего пункта;</w:t>
      </w:r>
    </w:p>
    <w:p w:rsidR="00BE7E5C" w:rsidRDefault="00BE7E5C" w:rsidP="00B34CA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заявителю ранее предоставлялась государственная поддержка на приобретение (строительство) жилых помещений за счет средств бюджетной системы Российской Федерации, в том числе земельный участок бесплатно в собственность для строительства индивидуального жилого дома (за исключением использования на улучшение жилищных условий материнского (семейного) капитала, Югорского семейного капитала, получения иной меры государственной поддержки гражданами в несовершеннолетнем возрасте в составе другой семьи за счет средств бюджета автономного округа);</w:t>
      </w:r>
    </w:p>
    <w:p w:rsidR="00BE7E5C" w:rsidRDefault="00BE7E5C" w:rsidP="00B34CA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 не представлены документы, сведения, указанные в </w:t>
      </w:r>
      <w:hyperlink r:id="rId16" w:history="1">
        <w:r>
          <w:rPr>
            <w:rFonts w:ascii="Times New Roman" w:hAnsi="Times New Roman"/>
            <w:color w:val="0000FF"/>
            <w:sz w:val="28"/>
            <w:szCs w:val="28"/>
          </w:rPr>
          <w:t>абзацах со второго</w:t>
        </w:r>
      </w:hyperlink>
      <w:r>
        <w:rPr>
          <w:rFonts w:ascii="Times New Roman" w:hAnsi="Times New Roman"/>
          <w:sz w:val="28"/>
          <w:szCs w:val="28"/>
        </w:rPr>
        <w:t xml:space="preserve"> по </w:t>
      </w:r>
      <w:hyperlink r:id="rId17" w:history="1">
        <w:r>
          <w:rPr>
            <w:rFonts w:ascii="Times New Roman" w:hAnsi="Times New Roman"/>
            <w:color w:val="0000FF"/>
            <w:sz w:val="28"/>
            <w:szCs w:val="28"/>
          </w:rPr>
          <w:t>пятый подпункта 58.9</w:t>
        </w:r>
      </w:hyperlink>
      <w:r>
        <w:rPr>
          <w:rFonts w:ascii="Times New Roman" w:hAnsi="Times New Roman"/>
          <w:sz w:val="28"/>
          <w:szCs w:val="28"/>
        </w:rPr>
        <w:t xml:space="preserve"> настоящего пункта;</w:t>
      </w:r>
    </w:p>
    <w:p w:rsidR="00BE7E5C" w:rsidRDefault="00BE7E5C" w:rsidP="00B34CA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 представлены документы и сведения, которые не подтверждают право на участие в мероприятии;</w:t>
      </w:r>
    </w:p>
    <w:p w:rsidR="00BE7E5C" w:rsidRDefault="00BE7E5C" w:rsidP="00B34CA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 представлены недостоверные, недействительные документы и сведения;</w:t>
      </w:r>
    </w:p>
    <w:p w:rsidR="00BE7E5C" w:rsidRDefault="00BE7E5C" w:rsidP="00B34CA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6) подано обращение в уполномоченный орган об отзыве заявления;</w:t>
      </w:r>
    </w:p>
    <w:p w:rsidR="00BE7E5C" w:rsidRDefault="00BE7E5C" w:rsidP="00B34CA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7) отсутствие доведенных лимитов средств на реализацию мероприятия в объеме, достаточном для предоставления социальной выплаты участнику мероприятия.</w:t>
      </w:r>
    </w:p>
    <w:p w:rsidR="00BE7E5C" w:rsidRDefault="00BE7E5C" w:rsidP="00B34CA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Уполномоченный орган на основании решений о признании участниками мероприятия, формирует и утверждает список участников мероприятия.</w:t>
      </w:r>
    </w:p>
    <w:p w:rsidR="00BE7E5C" w:rsidRDefault="00BE7E5C" w:rsidP="00B34CA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Право участника мероприятия на получение социальной выплаты в соответствии с настоящим пунктом удостоверяется свидетельством, выдаваемым уполномоченным органом участникам мероприятия.</w:t>
      </w:r>
    </w:p>
    <w:p w:rsidR="00BE7E5C" w:rsidRDefault="00BE7E5C" w:rsidP="00E65FC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Срок действия свидетельства составляет 60 календарных дней со дня его выдачи.</w:t>
      </w:r>
    </w:p>
    <w:p w:rsidR="00BE7E5C" w:rsidRDefault="00BE7E5C" w:rsidP="00E65FC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Решение о предоставлении социальной выплаты (отказе в предоставлении социальной выплаты) участнику мероприятия, получившему свидетельство, принимает уполномоченный орган на основании заявления о предоставлении социальной выплаты в произвольной форме и следующих документов:</w:t>
      </w:r>
    </w:p>
    <w:p w:rsidR="00BE7E5C" w:rsidRDefault="00BE7E5C" w:rsidP="00E65FC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удостоверяющих личность участника мероприятия и всех членов его семьи, а также документов,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w:t>
      </w:r>
    </w:p>
    <w:p w:rsidR="00BE7E5C" w:rsidRDefault="00BE7E5C" w:rsidP="00E65FC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договора(ов) приобретения жилого(ых) помещения(ий) (договоры приобретения жилых помещений, подлежащие в соответствии с действующим законодательством государственной регистрации, должны быть зарегистрированы в установленном порядке);</w:t>
      </w:r>
    </w:p>
    <w:p w:rsidR="00BE7E5C" w:rsidRDefault="00BE7E5C" w:rsidP="00E65FC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кредитного договора (договора займа);</w:t>
      </w:r>
    </w:p>
    <w:p w:rsidR="00BE7E5C" w:rsidRDefault="00BE7E5C" w:rsidP="00E65FC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 содержащих сведения кредитора (заимодавца) о сумме остатка основного долга по ипотечному жилищному кредиту (займу), за исключением задолженности по уплате процентов за пользование ипотечным жилищным кредитом (займом), иных процентов, штрафов, комиссий и пеней за просрочку исполнения обязательств по этим кредитам или займам (в случае если социальная выплата направляется на уплату основного долга по ипотечному кредиту или займу);</w:t>
      </w:r>
    </w:p>
    <w:p w:rsidR="00BE7E5C" w:rsidRDefault="00BE7E5C" w:rsidP="00E65FC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 банковских реквизитов для перечисления социальной выплаты;</w:t>
      </w:r>
    </w:p>
    <w:p w:rsidR="00BE7E5C" w:rsidRDefault="00BE7E5C" w:rsidP="00E65FC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6) содержащих сведения органа, осуществляющего государственную регистрацию прав, о наличии или отсутствии жилых помещений, земельных участков в собственности участника мероприятия и членов его семьи, указанных в заявлении на участие в мероприятии, в том числе на ранее существовавшее имя в случае изменения фамилии, имени, отчества (запрашивается уполномоченным органом в рамках межведомственного взаимодействия);</w:t>
      </w:r>
    </w:p>
    <w:p w:rsidR="00BE7E5C" w:rsidRDefault="00BE7E5C" w:rsidP="00E65FC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7) содержащих сведения органа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заявителем и членами семьи заявителя (запрашивается уполномоченным органом в рамках межведомственного взаимодействия).</w:t>
      </w:r>
    </w:p>
    <w:p w:rsidR="00BE7E5C" w:rsidRDefault="00BE7E5C" w:rsidP="003F35ED">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Основаниями для отказа в предоставлении социальной выплаты являются:</w:t>
      </w:r>
    </w:p>
    <w:p w:rsidR="00BE7E5C" w:rsidRDefault="00BE7E5C" w:rsidP="003F35ED">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1) письменный отказ участника мероприятия от получения социальной выплаты;</w:t>
      </w:r>
    </w:p>
    <w:p w:rsidR="00BE7E5C" w:rsidRDefault="00BE7E5C" w:rsidP="003F35ED">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2) утрата оснований для участия в мероприятии, за исключением утраты нуждаемости в улучшении жилищных условий в связи с приобретением жилого помещения с помощью социальной выплаты в соответствии с настоящим пунктом;</w:t>
      </w:r>
    </w:p>
    <w:p w:rsidR="00BE7E5C" w:rsidRDefault="00BE7E5C" w:rsidP="003F35ED">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3) несоответствие приобретенного жилого помещения требованиям, установленным </w:t>
      </w:r>
      <w:hyperlink r:id="rId18" w:history="1">
        <w:r>
          <w:rPr>
            <w:rFonts w:ascii="Times New Roman" w:hAnsi="Times New Roman"/>
            <w:color w:val="0000FF"/>
            <w:sz w:val="28"/>
            <w:szCs w:val="28"/>
          </w:rPr>
          <w:t>подпунктом 58.25</w:t>
        </w:r>
      </w:hyperlink>
      <w:r>
        <w:rPr>
          <w:rFonts w:ascii="Times New Roman" w:hAnsi="Times New Roman"/>
          <w:sz w:val="28"/>
          <w:szCs w:val="28"/>
        </w:rPr>
        <w:t xml:space="preserve"> настоящего пункта;</w:t>
      </w:r>
    </w:p>
    <w:p w:rsidR="00BE7E5C" w:rsidRDefault="00BE7E5C" w:rsidP="003F35ED">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4) нарушение срока предоставления, непредставление, представление не в полном объеме документов, предусмотренных </w:t>
      </w:r>
      <w:hyperlink r:id="rId19" w:history="1">
        <w:r>
          <w:rPr>
            <w:rFonts w:ascii="Times New Roman" w:hAnsi="Times New Roman"/>
            <w:color w:val="0000FF"/>
            <w:sz w:val="28"/>
            <w:szCs w:val="28"/>
          </w:rPr>
          <w:t>подпунктом 58.30</w:t>
        </w:r>
      </w:hyperlink>
      <w:r>
        <w:rPr>
          <w:rFonts w:ascii="Times New Roman" w:hAnsi="Times New Roman"/>
          <w:sz w:val="28"/>
          <w:szCs w:val="28"/>
        </w:rPr>
        <w:t xml:space="preserve"> настоящего пункта, в период срока действия свидетельства;</w:t>
      </w:r>
    </w:p>
    <w:p w:rsidR="00BE7E5C" w:rsidRDefault="00BE7E5C" w:rsidP="003F35ED">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5) несоответствие документов, предусмотренных </w:t>
      </w:r>
      <w:hyperlink r:id="rId20" w:history="1">
        <w:r>
          <w:rPr>
            <w:rFonts w:ascii="Times New Roman" w:hAnsi="Times New Roman"/>
            <w:color w:val="0000FF"/>
            <w:sz w:val="28"/>
            <w:szCs w:val="28"/>
          </w:rPr>
          <w:t>подпунктом 58.30</w:t>
        </w:r>
      </w:hyperlink>
      <w:r>
        <w:rPr>
          <w:rFonts w:ascii="Times New Roman" w:hAnsi="Times New Roman"/>
          <w:sz w:val="28"/>
          <w:szCs w:val="28"/>
        </w:rPr>
        <w:t xml:space="preserve"> настоящего пункта, условиям предоставления социальной выплаты согласно настоящему пункту;</w:t>
      </w:r>
    </w:p>
    <w:p w:rsidR="00BE7E5C" w:rsidRDefault="00BE7E5C" w:rsidP="003F35ED">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6) выявление фактов недостоверности сведений, содержащихся в представленных документах;</w:t>
      </w:r>
    </w:p>
    <w:p w:rsidR="00BE7E5C" w:rsidRDefault="00BE7E5C" w:rsidP="003F35ED">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7) получение участником мероприятия иной государственной поддержки на приобретение (строительство) жилых помещений за счет средств бюджетной системы Российской Федерации, в том числе земельного участка бесплатно в собственность для строительства индивидуального жилого дома (за исключением использования на улучшение жилищных условий материнского (семейного) капитала, Югорского семейного капитала);</w:t>
      </w:r>
    </w:p>
    <w:p w:rsidR="00BE7E5C" w:rsidRDefault="00BE7E5C" w:rsidP="003F35ED">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8) выезда участника мероприятия в другой субъект Российской Федерации на постоянное место жительства.</w:t>
      </w:r>
    </w:p>
    <w:p w:rsidR="00BE7E5C" w:rsidRDefault="00BE7E5C" w:rsidP="00E65FCF">
      <w:pPr>
        <w:autoSpaceDE w:val="0"/>
        <w:autoSpaceDN w:val="0"/>
        <w:adjustRightInd w:val="0"/>
        <w:spacing w:after="0" w:line="240" w:lineRule="auto"/>
        <w:ind w:firstLine="540"/>
        <w:jc w:val="both"/>
        <w:rPr>
          <w:rFonts w:ascii="Times New Roman" w:hAnsi="Times New Roman"/>
          <w:sz w:val="28"/>
          <w:szCs w:val="28"/>
        </w:rPr>
      </w:pPr>
    </w:p>
    <w:p w:rsidR="00BE7E5C" w:rsidRDefault="00BE7E5C" w:rsidP="00E65FCF">
      <w:pPr>
        <w:autoSpaceDE w:val="0"/>
        <w:autoSpaceDN w:val="0"/>
        <w:adjustRightInd w:val="0"/>
        <w:spacing w:after="0" w:line="240" w:lineRule="auto"/>
        <w:ind w:firstLine="567"/>
        <w:jc w:val="both"/>
        <w:rPr>
          <w:rFonts w:ascii="Times New Roman" w:hAnsi="Times New Roman"/>
          <w:sz w:val="28"/>
          <w:szCs w:val="28"/>
        </w:rPr>
      </w:pPr>
    </w:p>
    <w:p w:rsidR="00BE7E5C" w:rsidRDefault="00BE7E5C" w:rsidP="00B34CA6">
      <w:pPr>
        <w:autoSpaceDE w:val="0"/>
        <w:autoSpaceDN w:val="0"/>
        <w:adjustRightInd w:val="0"/>
        <w:spacing w:after="0" w:line="240" w:lineRule="auto"/>
        <w:ind w:firstLine="567"/>
        <w:jc w:val="both"/>
        <w:rPr>
          <w:rFonts w:ascii="Times New Roman" w:hAnsi="Times New Roman"/>
          <w:sz w:val="28"/>
          <w:szCs w:val="28"/>
        </w:rPr>
      </w:pPr>
    </w:p>
    <w:p w:rsidR="00BE7E5C" w:rsidRDefault="00BE7E5C" w:rsidP="00B34CA6">
      <w:pPr>
        <w:autoSpaceDE w:val="0"/>
        <w:autoSpaceDN w:val="0"/>
        <w:adjustRightInd w:val="0"/>
        <w:spacing w:after="0" w:line="240" w:lineRule="auto"/>
        <w:ind w:firstLine="539"/>
        <w:jc w:val="both"/>
        <w:rPr>
          <w:rFonts w:ascii="Times New Roman" w:hAnsi="Times New Roman"/>
          <w:sz w:val="28"/>
          <w:szCs w:val="28"/>
        </w:rPr>
      </w:pPr>
    </w:p>
    <w:p w:rsidR="00BE7E5C" w:rsidRDefault="00BE7E5C" w:rsidP="00B34CA6">
      <w:pPr>
        <w:autoSpaceDE w:val="0"/>
        <w:autoSpaceDN w:val="0"/>
        <w:adjustRightInd w:val="0"/>
        <w:spacing w:after="0" w:line="240" w:lineRule="auto"/>
        <w:ind w:firstLine="567"/>
        <w:jc w:val="both"/>
        <w:rPr>
          <w:rFonts w:ascii="Times New Roman" w:hAnsi="Times New Roman"/>
          <w:sz w:val="28"/>
          <w:szCs w:val="28"/>
        </w:rPr>
      </w:pPr>
    </w:p>
    <w:p w:rsidR="00BE7E5C" w:rsidRPr="00FA5B9A" w:rsidRDefault="00BE7E5C" w:rsidP="00B34CA6">
      <w:pPr>
        <w:spacing w:after="0"/>
        <w:ind w:firstLine="567"/>
        <w:jc w:val="both"/>
        <w:rPr>
          <w:rFonts w:ascii="Times New Roman" w:hAnsi="Times New Roman"/>
          <w:sz w:val="28"/>
          <w:szCs w:val="20"/>
        </w:rPr>
      </w:pPr>
    </w:p>
    <w:p w:rsidR="00BE7E5C" w:rsidRDefault="00BE7E5C" w:rsidP="0090480E">
      <w:pPr>
        <w:spacing w:after="0"/>
        <w:jc w:val="both"/>
        <w:rPr>
          <w:rFonts w:ascii="Times New Roman" w:hAnsi="Times New Roman"/>
          <w:sz w:val="20"/>
          <w:szCs w:val="20"/>
        </w:rPr>
      </w:pPr>
    </w:p>
    <w:p w:rsidR="00BE7E5C" w:rsidRDefault="00BE7E5C" w:rsidP="0090480E">
      <w:pPr>
        <w:spacing w:after="0"/>
        <w:jc w:val="both"/>
        <w:rPr>
          <w:rFonts w:ascii="Times New Roman" w:hAnsi="Times New Roman"/>
          <w:sz w:val="20"/>
          <w:szCs w:val="20"/>
        </w:rPr>
      </w:pPr>
    </w:p>
    <w:p w:rsidR="00BE7E5C" w:rsidRDefault="00BE7E5C" w:rsidP="0090480E">
      <w:pPr>
        <w:spacing w:after="0"/>
        <w:jc w:val="both"/>
        <w:rPr>
          <w:rFonts w:ascii="Times New Roman" w:hAnsi="Times New Roman"/>
          <w:sz w:val="20"/>
          <w:szCs w:val="20"/>
        </w:rPr>
      </w:pPr>
    </w:p>
    <w:sectPr w:rsidR="00BE7E5C" w:rsidSect="00CF5987">
      <w:pgSz w:w="11906" w:h="16838"/>
      <w:pgMar w:top="1418" w:right="1247" w:bottom="851" w:left="1559" w:header="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E5C" w:rsidRDefault="00BE7E5C" w:rsidP="00617B40">
      <w:pPr>
        <w:spacing w:after="0" w:line="240" w:lineRule="auto"/>
      </w:pPr>
      <w:r>
        <w:separator/>
      </w:r>
    </w:p>
  </w:endnote>
  <w:endnote w:type="continuationSeparator" w:id="0">
    <w:p w:rsidR="00BE7E5C" w:rsidRDefault="00BE7E5C" w:rsidP="00617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E5C" w:rsidRDefault="00BE7E5C" w:rsidP="00617B40">
      <w:pPr>
        <w:spacing w:after="0" w:line="240" w:lineRule="auto"/>
      </w:pPr>
      <w:r>
        <w:separator/>
      </w:r>
    </w:p>
  </w:footnote>
  <w:footnote w:type="continuationSeparator" w:id="0">
    <w:p w:rsidR="00BE7E5C" w:rsidRDefault="00BE7E5C" w:rsidP="00617B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CD34C7"/>
    <w:multiLevelType w:val="hybridMultilevel"/>
    <w:tmpl w:val="F3549940"/>
    <w:lvl w:ilvl="0" w:tplc="81E4748E">
      <w:start w:val="1"/>
      <w:numFmt w:val="bullet"/>
      <w:suff w:val="space"/>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6F28"/>
    <w:rsid w:val="00000803"/>
    <w:rsid w:val="00007716"/>
    <w:rsid w:val="00012153"/>
    <w:rsid w:val="00013404"/>
    <w:rsid w:val="00017A19"/>
    <w:rsid w:val="0002419B"/>
    <w:rsid w:val="000553F6"/>
    <w:rsid w:val="00057F12"/>
    <w:rsid w:val="000775E8"/>
    <w:rsid w:val="00090CD2"/>
    <w:rsid w:val="0009485B"/>
    <w:rsid w:val="00094C89"/>
    <w:rsid w:val="00096D4C"/>
    <w:rsid w:val="000A20DE"/>
    <w:rsid w:val="000A727C"/>
    <w:rsid w:val="000B30E4"/>
    <w:rsid w:val="000B410D"/>
    <w:rsid w:val="000B4C48"/>
    <w:rsid w:val="000B6BD3"/>
    <w:rsid w:val="000C67BC"/>
    <w:rsid w:val="000E2AD9"/>
    <w:rsid w:val="000E4B1F"/>
    <w:rsid w:val="000F242D"/>
    <w:rsid w:val="00101AAD"/>
    <w:rsid w:val="00113D3B"/>
    <w:rsid w:val="0012125E"/>
    <w:rsid w:val="00131A36"/>
    <w:rsid w:val="00137E81"/>
    <w:rsid w:val="00137F72"/>
    <w:rsid w:val="00150967"/>
    <w:rsid w:val="001540B1"/>
    <w:rsid w:val="00155122"/>
    <w:rsid w:val="00162D8C"/>
    <w:rsid w:val="00167936"/>
    <w:rsid w:val="00171945"/>
    <w:rsid w:val="00182B80"/>
    <w:rsid w:val="00182E7B"/>
    <w:rsid w:val="001847D2"/>
    <w:rsid w:val="0018600B"/>
    <w:rsid w:val="001867B3"/>
    <w:rsid w:val="00186A59"/>
    <w:rsid w:val="00187E4D"/>
    <w:rsid w:val="001B0D74"/>
    <w:rsid w:val="001B70BA"/>
    <w:rsid w:val="001C5C3F"/>
    <w:rsid w:val="001E1768"/>
    <w:rsid w:val="001E7D26"/>
    <w:rsid w:val="001F39B9"/>
    <w:rsid w:val="001F7CE1"/>
    <w:rsid w:val="00202B81"/>
    <w:rsid w:val="0020312A"/>
    <w:rsid w:val="002034C3"/>
    <w:rsid w:val="002075F5"/>
    <w:rsid w:val="0021331D"/>
    <w:rsid w:val="0021669F"/>
    <w:rsid w:val="00224A77"/>
    <w:rsid w:val="00225C7D"/>
    <w:rsid w:val="002300FD"/>
    <w:rsid w:val="00234040"/>
    <w:rsid w:val="002351C8"/>
    <w:rsid w:val="002529F0"/>
    <w:rsid w:val="00261D49"/>
    <w:rsid w:val="00274C65"/>
    <w:rsid w:val="00287DE5"/>
    <w:rsid w:val="00292070"/>
    <w:rsid w:val="002942D8"/>
    <w:rsid w:val="002957DC"/>
    <w:rsid w:val="002A3FE7"/>
    <w:rsid w:val="002A6D13"/>
    <w:rsid w:val="002A75A0"/>
    <w:rsid w:val="002B6A69"/>
    <w:rsid w:val="002C2909"/>
    <w:rsid w:val="002C5353"/>
    <w:rsid w:val="002D0994"/>
    <w:rsid w:val="002D6072"/>
    <w:rsid w:val="002D67A8"/>
    <w:rsid w:val="002E4F12"/>
    <w:rsid w:val="002E727D"/>
    <w:rsid w:val="002E7FE4"/>
    <w:rsid w:val="00301280"/>
    <w:rsid w:val="00307CDC"/>
    <w:rsid w:val="003156AB"/>
    <w:rsid w:val="003211F2"/>
    <w:rsid w:val="00330F7E"/>
    <w:rsid w:val="00333CFF"/>
    <w:rsid w:val="00343BF0"/>
    <w:rsid w:val="00343FF5"/>
    <w:rsid w:val="00350239"/>
    <w:rsid w:val="00352C18"/>
    <w:rsid w:val="0035782B"/>
    <w:rsid w:val="003624D8"/>
    <w:rsid w:val="003845C2"/>
    <w:rsid w:val="00393DAD"/>
    <w:rsid w:val="00397EFC"/>
    <w:rsid w:val="003B7A80"/>
    <w:rsid w:val="003C74B9"/>
    <w:rsid w:val="003D33B0"/>
    <w:rsid w:val="003F2416"/>
    <w:rsid w:val="003F35ED"/>
    <w:rsid w:val="003F3603"/>
    <w:rsid w:val="00404BE7"/>
    <w:rsid w:val="00417101"/>
    <w:rsid w:val="00422070"/>
    <w:rsid w:val="00431272"/>
    <w:rsid w:val="004333EE"/>
    <w:rsid w:val="0044500A"/>
    <w:rsid w:val="00447810"/>
    <w:rsid w:val="00465FC6"/>
    <w:rsid w:val="0047626C"/>
    <w:rsid w:val="00483056"/>
    <w:rsid w:val="00497D6B"/>
    <w:rsid w:val="004A48A9"/>
    <w:rsid w:val="004A5CAD"/>
    <w:rsid w:val="004B187F"/>
    <w:rsid w:val="004B28A0"/>
    <w:rsid w:val="004B28BF"/>
    <w:rsid w:val="004B5CCB"/>
    <w:rsid w:val="004B7AF3"/>
    <w:rsid w:val="004C069C"/>
    <w:rsid w:val="004C1771"/>
    <w:rsid w:val="004C6C64"/>
    <w:rsid w:val="004C7125"/>
    <w:rsid w:val="004F72DA"/>
    <w:rsid w:val="004F7CDE"/>
    <w:rsid w:val="0050278A"/>
    <w:rsid w:val="00503A55"/>
    <w:rsid w:val="00504487"/>
    <w:rsid w:val="00532CA8"/>
    <w:rsid w:val="00540FC3"/>
    <w:rsid w:val="005439BD"/>
    <w:rsid w:val="0056178D"/>
    <w:rsid w:val="0056694C"/>
    <w:rsid w:val="00572453"/>
    <w:rsid w:val="005760BE"/>
    <w:rsid w:val="005A66B0"/>
    <w:rsid w:val="005B2935"/>
    <w:rsid w:val="005B7083"/>
    <w:rsid w:val="005C3D1F"/>
    <w:rsid w:val="005C7447"/>
    <w:rsid w:val="005D2784"/>
    <w:rsid w:val="005D3EF6"/>
    <w:rsid w:val="005D5940"/>
    <w:rsid w:val="005E1268"/>
    <w:rsid w:val="005F0864"/>
    <w:rsid w:val="005F1DAC"/>
    <w:rsid w:val="005F3255"/>
    <w:rsid w:val="0060030E"/>
    <w:rsid w:val="00600FEC"/>
    <w:rsid w:val="00603423"/>
    <w:rsid w:val="00615FAE"/>
    <w:rsid w:val="00617B40"/>
    <w:rsid w:val="006208E7"/>
    <w:rsid w:val="0062166C"/>
    <w:rsid w:val="00623C81"/>
    <w:rsid w:val="00624276"/>
    <w:rsid w:val="00626321"/>
    <w:rsid w:val="00631DDA"/>
    <w:rsid w:val="00633CA1"/>
    <w:rsid w:val="00636F28"/>
    <w:rsid w:val="00654BB8"/>
    <w:rsid w:val="00654E35"/>
    <w:rsid w:val="00655734"/>
    <w:rsid w:val="00655F8B"/>
    <w:rsid w:val="0065670E"/>
    <w:rsid w:val="006615CF"/>
    <w:rsid w:val="00671987"/>
    <w:rsid w:val="006722F9"/>
    <w:rsid w:val="0067773B"/>
    <w:rsid w:val="00681141"/>
    <w:rsid w:val="006873CA"/>
    <w:rsid w:val="00690868"/>
    <w:rsid w:val="006A5B30"/>
    <w:rsid w:val="006A7ACC"/>
    <w:rsid w:val="006B1282"/>
    <w:rsid w:val="006B436D"/>
    <w:rsid w:val="006C0099"/>
    <w:rsid w:val="006C37AF"/>
    <w:rsid w:val="006C77B8"/>
    <w:rsid w:val="006D18AE"/>
    <w:rsid w:val="006D40E2"/>
    <w:rsid w:val="006D495B"/>
    <w:rsid w:val="006D6EBD"/>
    <w:rsid w:val="006E0A5C"/>
    <w:rsid w:val="006E302F"/>
    <w:rsid w:val="006E3493"/>
    <w:rsid w:val="0070789A"/>
    <w:rsid w:val="00724B49"/>
    <w:rsid w:val="007343BF"/>
    <w:rsid w:val="0074390E"/>
    <w:rsid w:val="00747B22"/>
    <w:rsid w:val="00747B41"/>
    <w:rsid w:val="00764898"/>
    <w:rsid w:val="00770287"/>
    <w:rsid w:val="007710A9"/>
    <w:rsid w:val="0077481C"/>
    <w:rsid w:val="0077791A"/>
    <w:rsid w:val="00777FAB"/>
    <w:rsid w:val="0079664F"/>
    <w:rsid w:val="00797083"/>
    <w:rsid w:val="007A0722"/>
    <w:rsid w:val="007C0079"/>
    <w:rsid w:val="007C5828"/>
    <w:rsid w:val="007C7A42"/>
    <w:rsid w:val="007E09BA"/>
    <w:rsid w:val="007E1DE2"/>
    <w:rsid w:val="00800F44"/>
    <w:rsid w:val="00805A4C"/>
    <w:rsid w:val="00822F9D"/>
    <w:rsid w:val="00824542"/>
    <w:rsid w:val="00827A88"/>
    <w:rsid w:val="00830985"/>
    <w:rsid w:val="00836CC5"/>
    <w:rsid w:val="00844F51"/>
    <w:rsid w:val="008459BB"/>
    <w:rsid w:val="0086361B"/>
    <w:rsid w:val="00864C1F"/>
    <w:rsid w:val="00873E30"/>
    <w:rsid w:val="008779E6"/>
    <w:rsid w:val="0088438B"/>
    <w:rsid w:val="00886731"/>
    <w:rsid w:val="00887852"/>
    <w:rsid w:val="00897CB6"/>
    <w:rsid w:val="008A352A"/>
    <w:rsid w:val="008B4010"/>
    <w:rsid w:val="008C2ACB"/>
    <w:rsid w:val="008D12E8"/>
    <w:rsid w:val="008D6252"/>
    <w:rsid w:val="008E4601"/>
    <w:rsid w:val="009012E4"/>
    <w:rsid w:val="00903CF1"/>
    <w:rsid w:val="0090480E"/>
    <w:rsid w:val="00920DF3"/>
    <w:rsid w:val="009258D5"/>
    <w:rsid w:val="00927695"/>
    <w:rsid w:val="00933810"/>
    <w:rsid w:val="00941A24"/>
    <w:rsid w:val="00946D57"/>
    <w:rsid w:val="009566E7"/>
    <w:rsid w:val="0096338B"/>
    <w:rsid w:val="009637E7"/>
    <w:rsid w:val="00966CDC"/>
    <w:rsid w:val="009917B5"/>
    <w:rsid w:val="009A231B"/>
    <w:rsid w:val="009B6592"/>
    <w:rsid w:val="009C0855"/>
    <w:rsid w:val="009C1751"/>
    <w:rsid w:val="009E07AC"/>
    <w:rsid w:val="009E541D"/>
    <w:rsid w:val="009F011F"/>
    <w:rsid w:val="009F6EC2"/>
    <w:rsid w:val="00A110F2"/>
    <w:rsid w:val="00A14960"/>
    <w:rsid w:val="00A21D68"/>
    <w:rsid w:val="00A33B38"/>
    <w:rsid w:val="00A33D50"/>
    <w:rsid w:val="00A608B0"/>
    <w:rsid w:val="00A63CDC"/>
    <w:rsid w:val="00A63FA9"/>
    <w:rsid w:val="00A71D9B"/>
    <w:rsid w:val="00A77560"/>
    <w:rsid w:val="00A91C8A"/>
    <w:rsid w:val="00A9568B"/>
    <w:rsid w:val="00AA0EEE"/>
    <w:rsid w:val="00AB065A"/>
    <w:rsid w:val="00AB1D9D"/>
    <w:rsid w:val="00AB7A46"/>
    <w:rsid w:val="00AC16A7"/>
    <w:rsid w:val="00AC194A"/>
    <w:rsid w:val="00AD697A"/>
    <w:rsid w:val="00AE68B0"/>
    <w:rsid w:val="00B034DA"/>
    <w:rsid w:val="00B10F6B"/>
    <w:rsid w:val="00B112A9"/>
    <w:rsid w:val="00B12CF6"/>
    <w:rsid w:val="00B13EC1"/>
    <w:rsid w:val="00B17E67"/>
    <w:rsid w:val="00B2079F"/>
    <w:rsid w:val="00B20B82"/>
    <w:rsid w:val="00B20BFD"/>
    <w:rsid w:val="00B21A0A"/>
    <w:rsid w:val="00B21A63"/>
    <w:rsid w:val="00B2259C"/>
    <w:rsid w:val="00B230DD"/>
    <w:rsid w:val="00B27CFB"/>
    <w:rsid w:val="00B34CA6"/>
    <w:rsid w:val="00B41CB9"/>
    <w:rsid w:val="00B44C44"/>
    <w:rsid w:val="00B45F61"/>
    <w:rsid w:val="00B53A62"/>
    <w:rsid w:val="00B55C37"/>
    <w:rsid w:val="00B626AF"/>
    <w:rsid w:val="00B76CD1"/>
    <w:rsid w:val="00B7725B"/>
    <w:rsid w:val="00B81A2D"/>
    <w:rsid w:val="00B92B1F"/>
    <w:rsid w:val="00B93F4A"/>
    <w:rsid w:val="00B93FFE"/>
    <w:rsid w:val="00BB22A2"/>
    <w:rsid w:val="00BB605B"/>
    <w:rsid w:val="00BB611F"/>
    <w:rsid w:val="00BB6639"/>
    <w:rsid w:val="00BC309E"/>
    <w:rsid w:val="00BC4456"/>
    <w:rsid w:val="00BD308A"/>
    <w:rsid w:val="00BE0F5D"/>
    <w:rsid w:val="00BE2AF4"/>
    <w:rsid w:val="00BE6CAD"/>
    <w:rsid w:val="00BE7E5C"/>
    <w:rsid w:val="00BF0CDA"/>
    <w:rsid w:val="00BF262A"/>
    <w:rsid w:val="00BF3649"/>
    <w:rsid w:val="00BF6F50"/>
    <w:rsid w:val="00BF71A7"/>
    <w:rsid w:val="00C002B4"/>
    <w:rsid w:val="00C16253"/>
    <w:rsid w:val="00C16847"/>
    <w:rsid w:val="00C16E1F"/>
    <w:rsid w:val="00C215CA"/>
    <w:rsid w:val="00C21D1F"/>
    <w:rsid w:val="00C231F9"/>
    <w:rsid w:val="00C239F1"/>
    <w:rsid w:val="00C24853"/>
    <w:rsid w:val="00C3385D"/>
    <w:rsid w:val="00C36F0C"/>
    <w:rsid w:val="00C36F5A"/>
    <w:rsid w:val="00C51F70"/>
    <w:rsid w:val="00C56CD9"/>
    <w:rsid w:val="00C64145"/>
    <w:rsid w:val="00C7412C"/>
    <w:rsid w:val="00C75850"/>
    <w:rsid w:val="00C814D0"/>
    <w:rsid w:val="00C9605B"/>
    <w:rsid w:val="00CA2F7D"/>
    <w:rsid w:val="00CA645A"/>
    <w:rsid w:val="00CA7141"/>
    <w:rsid w:val="00CB22FC"/>
    <w:rsid w:val="00CC2E81"/>
    <w:rsid w:val="00CC7C2A"/>
    <w:rsid w:val="00CF09CC"/>
    <w:rsid w:val="00CF0D13"/>
    <w:rsid w:val="00CF3794"/>
    <w:rsid w:val="00CF37DE"/>
    <w:rsid w:val="00CF3B33"/>
    <w:rsid w:val="00CF44D0"/>
    <w:rsid w:val="00CF5987"/>
    <w:rsid w:val="00CF744D"/>
    <w:rsid w:val="00D007DF"/>
    <w:rsid w:val="00D0291D"/>
    <w:rsid w:val="00D04189"/>
    <w:rsid w:val="00D1306C"/>
    <w:rsid w:val="00D155CC"/>
    <w:rsid w:val="00D20948"/>
    <w:rsid w:val="00D213D8"/>
    <w:rsid w:val="00D22037"/>
    <w:rsid w:val="00D26095"/>
    <w:rsid w:val="00D26D46"/>
    <w:rsid w:val="00D4701F"/>
    <w:rsid w:val="00D53054"/>
    <w:rsid w:val="00D64FB3"/>
    <w:rsid w:val="00D70C85"/>
    <w:rsid w:val="00D71B15"/>
    <w:rsid w:val="00D8061E"/>
    <w:rsid w:val="00D84E1D"/>
    <w:rsid w:val="00DA1120"/>
    <w:rsid w:val="00DB032D"/>
    <w:rsid w:val="00DB5A3F"/>
    <w:rsid w:val="00DC5DA2"/>
    <w:rsid w:val="00DE12FA"/>
    <w:rsid w:val="00DE57F2"/>
    <w:rsid w:val="00DF02EE"/>
    <w:rsid w:val="00E020E1"/>
    <w:rsid w:val="00E024DC"/>
    <w:rsid w:val="00E05238"/>
    <w:rsid w:val="00E05262"/>
    <w:rsid w:val="00E06677"/>
    <w:rsid w:val="00E06948"/>
    <w:rsid w:val="00E1066E"/>
    <w:rsid w:val="00E26486"/>
    <w:rsid w:val="00E27B4F"/>
    <w:rsid w:val="00E31E92"/>
    <w:rsid w:val="00E377BC"/>
    <w:rsid w:val="00E42B96"/>
    <w:rsid w:val="00E516F7"/>
    <w:rsid w:val="00E624C3"/>
    <w:rsid w:val="00E65FCF"/>
    <w:rsid w:val="00E72E4D"/>
    <w:rsid w:val="00E7670A"/>
    <w:rsid w:val="00E76F87"/>
    <w:rsid w:val="00E8667C"/>
    <w:rsid w:val="00E945B6"/>
    <w:rsid w:val="00EB489A"/>
    <w:rsid w:val="00ED01A2"/>
    <w:rsid w:val="00ED123C"/>
    <w:rsid w:val="00EF214F"/>
    <w:rsid w:val="00F011EB"/>
    <w:rsid w:val="00F114E8"/>
    <w:rsid w:val="00F155DA"/>
    <w:rsid w:val="00F262C9"/>
    <w:rsid w:val="00F26FD0"/>
    <w:rsid w:val="00F278DE"/>
    <w:rsid w:val="00F421FA"/>
    <w:rsid w:val="00F449DF"/>
    <w:rsid w:val="00F511E2"/>
    <w:rsid w:val="00F551B1"/>
    <w:rsid w:val="00F55E37"/>
    <w:rsid w:val="00F601D5"/>
    <w:rsid w:val="00F723C8"/>
    <w:rsid w:val="00F765C7"/>
    <w:rsid w:val="00F822C1"/>
    <w:rsid w:val="00F84FF1"/>
    <w:rsid w:val="00F94011"/>
    <w:rsid w:val="00FA4CF5"/>
    <w:rsid w:val="00FA5B9A"/>
    <w:rsid w:val="00FC3FBE"/>
    <w:rsid w:val="00FD16E0"/>
    <w:rsid w:val="00FE367D"/>
    <w:rsid w:val="00FE3E68"/>
    <w:rsid w:val="00FE54E3"/>
    <w:rsid w:val="00FE6450"/>
    <w:rsid w:val="00FE71F9"/>
    <w:rsid w:val="00FF152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71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86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600B"/>
    <w:rPr>
      <w:rFonts w:ascii="Tahoma" w:hAnsi="Tahoma" w:cs="Tahoma"/>
      <w:sz w:val="16"/>
      <w:szCs w:val="16"/>
    </w:rPr>
  </w:style>
  <w:style w:type="table" w:styleId="TableGrid">
    <w:name w:val="Table Grid"/>
    <w:basedOn w:val="TableNormal"/>
    <w:uiPriority w:val="99"/>
    <w:rsid w:val="00186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17B40"/>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17B40"/>
    <w:rPr>
      <w:rFonts w:cs="Times New Roman"/>
    </w:rPr>
  </w:style>
  <w:style w:type="paragraph" w:styleId="Footer">
    <w:name w:val="footer"/>
    <w:basedOn w:val="Normal"/>
    <w:link w:val="FooterChar"/>
    <w:uiPriority w:val="99"/>
    <w:rsid w:val="00617B40"/>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17B40"/>
    <w:rPr>
      <w:rFonts w:cs="Times New Roman"/>
    </w:rPr>
  </w:style>
  <w:style w:type="paragraph" w:customStyle="1" w:styleId="ConsPlusTitle">
    <w:name w:val="ConsPlusTitle"/>
    <w:uiPriority w:val="99"/>
    <w:rsid w:val="009917B5"/>
    <w:pPr>
      <w:autoSpaceDE w:val="0"/>
      <w:autoSpaceDN w:val="0"/>
      <w:adjustRightInd w:val="0"/>
    </w:pPr>
    <w:rPr>
      <w:rFonts w:ascii="Times New Roman" w:eastAsia="Times New Roman" w:hAnsi="Times New Roman"/>
      <w:b/>
      <w:bCs/>
      <w:sz w:val="28"/>
      <w:szCs w:val="28"/>
      <w:lang w:eastAsia="en-US"/>
    </w:rPr>
  </w:style>
  <w:style w:type="paragraph" w:styleId="BodyTextIndent">
    <w:name w:val="Body Text Indent"/>
    <w:basedOn w:val="Normal"/>
    <w:link w:val="BodyTextIndentChar"/>
    <w:uiPriority w:val="99"/>
    <w:rsid w:val="009917B5"/>
    <w:pPr>
      <w:spacing w:after="120"/>
      <w:ind w:left="283"/>
    </w:pPr>
    <w:rPr>
      <w:rFonts w:ascii="Century Gothic" w:eastAsia="Times New Roman" w:hAnsi="Century Gothic"/>
      <w:lang w:val="en-US"/>
    </w:rPr>
  </w:style>
  <w:style w:type="character" w:customStyle="1" w:styleId="BodyTextIndentChar">
    <w:name w:val="Body Text Indent Char"/>
    <w:basedOn w:val="DefaultParagraphFont"/>
    <w:link w:val="BodyTextIndent"/>
    <w:uiPriority w:val="99"/>
    <w:locked/>
    <w:rsid w:val="009917B5"/>
    <w:rPr>
      <w:rFonts w:ascii="Century Gothic" w:hAnsi="Century Gothic" w:cs="Times New Roman"/>
      <w:lang w:val="en-US"/>
    </w:rPr>
  </w:style>
  <w:style w:type="paragraph" w:styleId="NoSpacing">
    <w:name w:val="No Spacing"/>
    <w:link w:val="NoSpacingChar"/>
    <w:uiPriority w:val="99"/>
    <w:qFormat/>
    <w:rsid w:val="003F2416"/>
    <w:rPr>
      <w:lang w:eastAsia="en-US"/>
    </w:rPr>
  </w:style>
  <w:style w:type="paragraph" w:customStyle="1" w:styleId="ConsPlusNormal">
    <w:name w:val="ConsPlusNormal"/>
    <w:link w:val="ConsPlusNormal0"/>
    <w:uiPriority w:val="99"/>
    <w:rsid w:val="0050278A"/>
    <w:pPr>
      <w:autoSpaceDE w:val="0"/>
      <w:autoSpaceDN w:val="0"/>
      <w:adjustRightInd w:val="0"/>
    </w:pPr>
    <w:rPr>
      <w:rFonts w:ascii="Arial" w:hAnsi="Arial" w:cs="Arial"/>
      <w:lang w:eastAsia="en-US"/>
    </w:rPr>
  </w:style>
  <w:style w:type="character" w:customStyle="1" w:styleId="ConsPlusNormal0">
    <w:name w:val="ConsPlusNormal Знак"/>
    <w:link w:val="ConsPlusNormal"/>
    <w:uiPriority w:val="99"/>
    <w:locked/>
    <w:rsid w:val="0050278A"/>
    <w:rPr>
      <w:rFonts w:ascii="Arial" w:hAnsi="Arial"/>
      <w:sz w:val="22"/>
      <w:lang w:val="ru-RU" w:eastAsia="en-US"/>
    </w:rPr>
  </w:style>
  <w:style w:type="character" w:styleId="Hyperlink">
    <w:name w:val="Hyperlink"/>
    <w:basedOn w:val="DefaultParagraphFont"/>
    <w:uiPriority w:val="99"/>
    <w:rsid w:val="00920DF3"/>
    <w:rPr>
      <w:rFonts w:cs="Times New Roman"/>
      <w:color w:val="0000FF"/>
      <w:u w:val="single"/>
    </w:rPr>
  </w:style>
  <w:style w:type="character" w:customStyle="1" w:styleId="NoSpacingChar">
    <w:name w:val="No Spacing Char"/>
    <w:link w:val="NoSpacing"/>
    <w:uiPriority w:val="99"/>
    <w:locked/>
    <w:rsid w:val="00920DF3"/>
    <w:rPr>
      <w:sz w:val="22"/>
      <w:lang w:val="ru-RU" w:eastAsia="en-US"/>
    </w:rPr>
  </w:style>
  <w:style w:type="paragraph" w:styleId="NormalWeb">
    <w:name w:val="Normal (Web)"/>
    <w:basedOn w:val="Normal"/>
    <w:uiPriority w:val="99"/>
    <w:rsid w:val="002D607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uiPriority w:val="99"/>
    <w:rsid w:val="0090480E"/>
    <w:pPr>
      <w:widowControl w:val="0"/>
      <w:autoSpaceDE w:val="0"/>
      <w:autoSpaceDN w:val="0"/>
      <w:adjustRightInd w:val="0"/>
    </w:pPr>
    <w:rPr>
      <w:rFonts w:ascii="Courier New" w:eastAsia="Times New Roman" w:hAnsi="Courier New" w:cs="Courier New"/>
      <w:sz w:val="20"/>
      <w:szCs w:val="20"/>
    </w:rPr>
  </w:style>
  <w:style w:type="paragraph" w:styleId="ListParagraph">
    <w:name w:val="List Paragraph"/>
    <w:basedOn w:val="Normal"/>
    <w:uiPriority w:val="99"/>
    <w:qFormat/>
    <w:rsid w:val="00671987"/>
    <w:pPr>
      <w:ind w:left="720"/>
      <w:contextualSpacing/>
    </w:pPr>
  </w:style>
</w:styles>
</file>

<file path=word/webSettings.xml><?xml version="1.0" encoding="utf-8"?>
<w:webSettings xmlns:r="http://schemas.openxmlformats.org/officeDocument/2006/relationships" xmlns:w="http://schemas.openxmlformats.org/wordprocessingml/2006/main">
  <w:divs>
    <w:div w:id="1400327083">
      <w:marLeft w:val="0"/>
      <w:marRight w:val="0"/>
      <w:marTop w:val="0"/>
      <w:marBottom w:val="0"/>
      <w:divBdr>
        <w:top w:val="none" w:sz="0" w:space="0" w:color="auto"/>
        <w:left w:val="none" w:sz="0" w:space="0" w:color="auto"/>
        <w:bottom w:val="none" w:sz="0" w:space="0" w:color="auto"/>
        <w:right w:val="none" w:sz="0" w:space="0" w:color="auto"/>
      </w:divBdr>
    </w:div>
    <w:div w:id="1400327084">
      <w:marLeft w:val="0"/>
      <w:marRight w:val="0"/>
      <w:marTop w:val="0"/>
      <w:marBottom w:val="0"/>
      <w:divBdr>
        <w:top w:val="none" w:sz="0" w:space="0" w:color="auto"/>
        <w:left w:val="none" w:sz="0" w:space="0" w:color="auto"/>
        <w:bottom w:val="none" w:sz="0" w:space="0" w:color="auto"/>
        <w:right w:val="none" w:sz="0" w:space="0" w:color="auto"/>
      </w:divBdr>
    </w:div>
    <w:div w:id="1400327085">
      <w:marLeft w:val="0"/>
      <w:marRight w:val="0"/>
      <w:marTop w:val="0"/>
      <w:marBottom w:val="0"/>
      <w:divBdr>
        <w:top w:val="none" w:sz="0" w:space="0" w:color="auto"/>
        <w:left w:val="none" w:sz="0" w:space="0" w:color="auto"/>
        <w:bottom w:val="none" w:sz="0" w:space="0" w:color="auto"/>
        <w:right w:val="none" w:sz="0" w:space="0" w:color="auto"/>
      </w:divBdr>
    </w:div>
    <w:div w:id="14003270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EC90A4E7AE0075922E2A5A7C9AD2E39D20B00B5B983707D3323E37EC79EF697343759589CC057ED49B7280BFF1C36901D99C34715BCD105CU1G" TargetMode="External"/><Relationship Id="rId13" Type="http://schemas.openxmlformats.org/officeDocument/2006/relationships/hyperlink" Target="consultantplus://offline/ref=C16604EC1E9DAB4BBE07B680D6B6187C2AED69B57218AD3897C0701BB6B6F7A3FA78E57506EC212E895A025AC0356D261C79FD9B71F6F6BFxFfDG" TargetMode="External"/><Relationship Id="rId18" Type="http://schemas.openxmlformats.org/officeDocument/2006/relationships/hyperlink" Target="consultantplus://offline/ref=549313F33464182679D3C586220494F1282AD0F451D04C979261A0FEB6076FC90FEE998DF95D53A115EB3D9D20FEAD16452CCDF9F905D990FF4BD380g5FF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consultantplus://offline/ref=C37D20F3259167DEFC26D9E2E41E5D34483AFBBF7CDE9DFD0F475AB21E43222D85C2667B643A8B767FFAD552E002C94FE64B4A13AD001C59530BA46AW9d0G" TargetMode="External"/><Relationship Id="rId17" Type="http://schemas.openxmlformats.org/officeDocument/2006/relationships/hyperlink" Target="consultantplus://offline/ref=FF59D0271BEEB81C97EE37C5ACA9FF8CAB9A78C3AC21D4AC36041FA1300EEDC1FBF7C84D82A5F8D5D3C63C3DA9C0FDCFCB128D93085BB98C32B96628bCw2G" TargetMode="External"/><Relationship Id="rId2" Type="http://schemas.openxmlformats.org/officeDocument/2006/relationships/styles" Target="styles.xml"/><Relationship Id="rId16" Type="http://schemas.openxmlformats.org/officeDocument/2006/relationships/hyperlink" Target="consultantplus://offline/ref=FF59D0271BEEB81C97EE37C5ACA9FF8CAB9A78C3AC21D4AC36041FA1300EEDC1FBF7C84D82A5F8D5D3C63C3CA2C0FDCFCB128D93085BB98C32B96628bCw2G" TargetMode="External"/><Relationship Id="rId20" Type="http://schemas.openxmlformats.org/officeDocument/2006/relationships/hyperlink" Target="consultantplus://offline/ref=549313F33464182679D3C586220494F1282AD0F451D04C979261A0FEB6076FC90FEE998DF95D53A115EB3A9528FEAD16452CCDF9F905D990FF4BD380g5FF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37D20F3259167DEFC26D9E2E41E5D34483AFBBF7CDE9DFD0F475AB21E43222D85C2667B643A8B767FFAD551EC02C94FE64B4A13AD001C59530BA46AW9d0G" TargetMode="External"/><Relationship Id="rId5" Type="http://schemas.openxmlformats.org/officeDocument/2006/relationships/footnotes" Target="footnotes.xml"/><Relationship Id="rId15" Type="http://schemas.openxmlformats.org/officeDocument/2006/relationships/hyperlink" Target="consultantplus://offline/ref=FF59D0271BEEB81C97EE37C5ACA9FF8CAB9A78C3AC21D4AC36041FA1300EEDC1FBF7C84D82A5F8D5D3C63C3EABC0FDCFCB128D93085BB98C32B96628bCw2G" TargetMode="External"/><Relationship Id="rId10" Type="http://schemas.openxmlformats.org/officeDocument/2006/relationships/hyperlink" Target="consultantplus://offline/ref=C37D20F3259167DEFC26D9E2E41E5D34483AFBBF7CDE9DFD0F475AB21E43222D85C2667B643A8B767FFAD557E702C94FE64B4A13AD001C59530BA46AW9d0G" TargetMode="External"/><Relationship Id="rId19" Type="http://schemas.openxmlformats.org/officeDocument/2006/relationships/hyperlink" Target="consultantplus://offline/ref=549313F33464182679D3C586220494F1282AD0F451D04C979261A0FEB6076FC90FEE998DF95D53A115EB3A9528FEAD16452CCDF9F905D990FF4BD380g5FFH" TargetMode="External"/><Relationship Id="rId4" Type="http://schemas.openxmlformats.org/officeDocument/2006/relationships/webSettings" Target="webSettings.xml"/><Relationship Id="rId9" Type="http://schemas.openxmlformats.org/officeDocument/2006/relationships/hyperlink" Target="consultantplus://offline/ref=166FC15DEC28683B298A34719D56EFFB5705D91D7FB0E85980AEB4E13F48BFE5BC4837290853F37961AA0768A5g3W1G" TargetMode="External"/><Relationship Id="rId14" Type="http://schemas.openxmlformats.org/officeDocument/2006/relationships/hyperlink" Target="consultantplus://offline/ref=C16604EC1E9DAB4BBE07A88DC0DA4F732FE136B1721FA567C99D764CE9E6F1F6BA38E32045A82F298850520B816B34755D32F0986AEAF6BCE233AC54x3fB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9</Pages>
  <Words>3356</Words>
  <Characters>19130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2020-06-16T03:35:00Z</dcterms:created>
  <dcterms:modified xsi:type="dcterms:W3CDTF">2021-01-28T09:28:00Z</dcterms:modified>
</cp:coreProperties>
</file>